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informe escrito</w:t>
      </w:r>
    </w:p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0" w:right="105" w:hanging="0"/>
        <w:rPr/>
      </w:pPr>
      <w:r>
        <w:rPr/>
      </w:r>
    </w:p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0" w:right="105" w:hanging="0"/>
        <w:rPr/>
      </w:pP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</w:t>
      </w:r>
    </w:p>
    <w:p>
      <w:pPr>
        <w:pStyle w:val="Normal"/>
        <w:rPr/>
      </w:pPr>
      <w:r>
        <w:rPr/>
      </w:r>
    </w:p>
    <w:tbl>
      <w:tblPr>
        <w:tblW w:w="9045" w:type="dxa"/>
        <w:jc w:val="left"/>
        <w:tblInd w:w="-36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821"/>
        <w:gridCol w:w="1881"/>
        <w:gridCol w:w="1720"/>
        <w:gridCol w:w="1762"/>
        <w:gridCol w:w="1861"/>
      </w:tblGrid>
      <w:tr>
        <w:trPr/>
        <w:tc>
          <w:tcPr>
            <w:tcW w:w="182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8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2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0" w:hRule="atLeast"/>
        </w:trPr>
        <w:tc>
          <w:tcPr>
            <w:tcW w:w="182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Primer Borrador</w:t>
            </w:r>
          </w:p>
        </w:tc>
        <w:tc>
          <w:tcPr>
            <w:tcW w:w="188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 borrador detallado es presentado ordenadamente que incluye toda la información requerida.</w:t>
            </w:r>
          </w:p>
        </w:tc>
        <w:tc>
          <w:tcPr>
            <w:tcW w:w="172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borrador incluye toda la información requerida y es legible.</w:t>
            </w:r>
          </w:p>
        </w:tc>
        <w:tc>
          <w:tcPr>
            <w:tcW w:w="17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borrador incluye la mayoría de la información requerida y es legible.</w:t>
            </w:r>
          </w:p>
        </w:tc>
        <w:tc>
          <w:tcPr>
            <w:tcW w:w="18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Al borrador le falta información requerida y es difícil de leer.</w:t>
            </w:r>
          </w:p>
        </w:tc>
      </w:tr>
      <w:tr>
        <w:trPr>
          <w:trHeight w:val="1500" w:hRule="atLeast"/>
        </w:trPr>
        <w:tc>
          <w:tcPr>
            <w:tcW w:w="182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Construcción de Párrafos</w:t>
            </w:r>
          </w:p>
        </w:tc>
        <w:tc>
          <w:tcPr>
            <w:tcW w:w="188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Todos los párrafos incluyen una introducción, explicaciones o detalles y una conclusión.</w:t>
            </w:r>
          </w:p>
        </w:tc>
        <w:tc>
          <w:tcPr>
            <w:tcW w:w="172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 parte de los párrafos incluye una introducción, explicaciones o detalles y una conclusión.</w:t>
            </w:r>
          </w:p>
        </w:tc>
        <w:tc>
          <w:tcPr>
            <w:tcW w:w="17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Los párrafos incluyen información relacionada pero no fueron generalmente bien organizados.</w:t>
            </w:r>
          </w:p>
        </w:tc>
        <w:tc>
          <w:tcPr>
            <w:tcW w:w="18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estructura del párrafo no estaba clara y las oraciones no estaban generalmente relacionadas.</w:t>
            </w:r>
          </w:p>
        </w:tc>
      </w:tr>
      <w:tr>
        <w:trPr>
          <w:trHeight w:val="1500" w:hRule="atLeast"/>
        </w:trPr>
        <w:tc>
          <w:tcPr>
            <w:tcW w:w="182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Redacción</w:t>
            </w:r>
          </w:p>
        </w:tc>
        <w:tc>
          <w:tcPr>
            <w:tcW w:w="188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No hay errores de gramática, ortografía o puntuación.</w:t>
            </w:r>
          </w:p>
        </w:tc>
        <w:tc>
          <w:tcPr>
            <w:tcW w:w="172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Casi no hay errores de gramática, ortografía o puntuación.</w:t>
            </w:r>
          </w:p>
        </w:tc>
        <w:tc>
          <w:tcPr>
            <w:tcW w:w="17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Unos pocos errores de gramática, ortografía o puntuación.</w:t>
            </w:r>
          </w:p>
        </w:tc>
        <w:tc>
          <w:tcPr>
            <w:tcW w:w="18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Muchos errores de gramática, ortografía o puntuación.</w:t>
            </w:r>
          </w:p>
        </w:tc>
      </w:tr>
      <w:tr>
        <w:trPr>
          <w:trHeight w:val="1500" w:hRule="atLeast"/>
        </w:trPr>
        <w:tc>
          <w:tcPr>
            <w:tcW w:w="182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Cantidad de Información</w:t>
            </w:r>
          </w:p>
        </w:tc>
        <w:tc>
          <w:tcPr>
            <w:tcW w:w="188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Todos los temas tratados y todas las preguntas fueron contestadas en al menos 2 oraciones.</w:t>
            </w:r>
          </w:p>
        </w:tc>
        <w:tc>
          <w:tcPr>
            <w:tcW w:w="172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Todos los temas tratados y la mayor parte de las preguntas fueron contestadas en al menos 2 oraciones.</w:t>
            </w:r>
          </w:p>
        </w:tc>
        <w:tc>
          <w:tcPr>
            <w:tcW w:w="17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Todos los temas tratados y la mayor parte de las preguntas fueron contestadas en 1 oración.</w:t>
            </w:r>
          </w:p>
        </w:tc>
        <w:tc>
          <w:tcPr>
            <w:tcW w:w="18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Uno o más temas no están tratados.</w:t>
            </w:r>
          </w:p>
        </w:tc>
      </w:tr>
      <w:tr>
        <w:trPr>
          <w:trHeight w:val="1500" w:hRule="atLeast"/>
        </w:trPr>
        <w:tc>
          <w:tcPr>
            <w:tcW w:w="182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Calidad de Información</w:t>
            </w:r>
          </w:p>
        </w:tc>
        <w:tc>
          <w:tcPr>
            <w:tcW w:w="188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72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da respuesta a las preguntas principales y 1-2 ideas secundarias y/o ejemplos.</w:t>
            </w:r>
          </w:p>
        </w:tc>
        <w:tc>
          <w:tcPr>
            <w:tcW w:w="17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da respuesta a las preguntas principales, pero no da detalles y/o ejemplos.</w:t>
            </w:r>
          </w:p>
        </w:tc>
        <w:tc>
          <w:tcPr>
            <w:tcW w:w="18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tiene poco o nada que ver con las preguntas planteadas.</w:t>
            </w:r>
          </w:p>
        </w:tc>
      </w:tr>
      <w:tr>
        <w:trPr>
          <w:trHeight w:val="1500" w:hRule="atLeast"/>
        </w:trPr>
        <w:tc>
          <w:tcPr>
            <w:tcW w:w="182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Organización</w:t>
            </w:r>
          </w:p>
        </w:tc>
        <w:tc>
          <w:tcPr>
            <w:tcW w:w="188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172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7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8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información proporcionada no parece estar organizada.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368" w:footer="1417" w:bottom="27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both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40" cy="300990"/>
          <wp:effectExtent l="0" t="0" r="0" b="0"/>
          <wp:wrapSquare wrapText="largest"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  <w:br/>
    </w:r>
    <w:r>
      <w:rPr>
        <w:sz w:val="20"/>
        <w:szCs w:val="20"/>
      </w:rPr>
      <w:t>“Rubrica para evaluar un informe escrito" de CeDeC se encuentra bajo una Licencia Creative Commons Atribución-CompartirIgual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3188970</wp:posOffset>
          </wp:positionH>
          <wp:positionV relativeFrom="paragraph">
            <wp:posOffset>-13970</wp:posOffset>
          </wp:positionV>
          <wp:extent cx="2336800" cy="416560"/>
          <wp:effectExtent l="0" t="0" r="0" b="0"/>
          <wp:wrapSquare wrapText="largest"/>
          <wp:docPr id="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Fuentedeprrafopredeter">
    <w:name w:val="Fuente de párrafo predeter."/>
    <w:qFormat/>
    <w:rPr/>
  </w:style>
  <w:style w:type="character" w:styleId="Appleconvertedspace">
    <w:name w:val="apple-converted-space"/>
    <w:basedOn w:val="Fuentedeprrafopredeter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LibreOffice/5.0.1.2$MacOSX_X86_64 LibreOffice_project/81898c9f5c0d43f3473ba111d7b351050be20261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2013-02-13T19:27:00Z</dcterms:created>
  <dc:creator>Víctor Javier Marín Navarro</dc:creator>
  <dc:language>es-ES</dc:language>
  <cp:lastModifiedBy>Miguel </cp:lastModifiedBy>
  <dcterms:modified xsi:type="dcterms:W3CDTF">2013-11-29T10:12:58Z</dcterms:modified>
  <cp:revision>8</cp:revision>
  <dc:title>RÚBRICA PARA EVALUAR UN INFORME ESCRITO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