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una canción protesta</w:t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-5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73"/>
        <w:gridCol w:w="1846"/>
        <w:gridCol w:w="1791"/>
        <w:gridCol w:w="1718"/>
        <w:gridCol w:w="1802"/>
      </w:tblGrid>
      <w:tr>
        <w:trPr>
          <w:trHeight w:val="256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creativo y original.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bastante creativo y original.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creativo y original.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creativo ni original.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texto, la letra…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Refleja muy bien los diferentes temas y situaciones que se quieren denunciar.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la mayor parte del texto, se reflejan muy bien  los diferentes temas y situaciones que se quieren denunciar.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reflejan suficientemente los temas o aspectos que se quieren denunciar.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En la mayor parte del texto. no se reflejan los temas y situaciones que hay que denunciar.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Sentimientos y valores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texto, se reflejan muy bien sentimientos y valores.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texto,  se reflejan bien sentimientos y valores.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el texto, se reflejan suficientemente sentimiento y valores.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En el texto,  se reflejan poco los sentimientos y valores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adecuada.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adecuada.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adecuada.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adecuada.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Relación texto y música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se acopla muy bien a la música elegida.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se acopla bien a la música elegida.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se acopla suficientemente a la música elegida.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texto no se acopla a la música elegida.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una canción protesta”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haracter">
            <wp:posOffset>243840</wp:posOffset>
          </wp:positionH>
          <wp:positionV relativeFrom="paragraph">
            <wp:posOffset>8333740</wp:posOffset>
          </wp:positionV>
          <wp:extent cx="830580" cy="287655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fals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3126811</TotalTime>
  <Application>LibreOffice/5.0.1.2$MacOSX_X86_64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2013-11-29T09:33:19Z</dcterms:modified>
  <cp:revision>5</cp:revision>
</cp:coreProperties>
</file>