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248"/>
        <w:tblW w:w="14474" w:type="dxa"/>
        <w:tblLook w:val="04A0" w:firstRow="1" w:lastRow="0" w:firstColumn="1" w:lastColumn="0" w:noHBand="0" w:noVBand="1"/>
      </w:tblPr>
      <w:tblGrid>
        <w:gridCol w:w="2122"/>
        <w:gridCol w:w="3118"/>
        <w:gridCol w:w="4488"/>
        <w:gridCol w:w="4746"/>
      </w:tblGrid>
      <w:tr w:rsidR="009C5405" w:rsidTr="009C5405">
        <w:trPr>
          <w:trHeight w:val="838"/>
        </w:trPr>
        <w:tc>
          <w:tcPr>
            <w:tcW w:w="2122" w:type="dxa"/>
            <w:shd w:val="clear" w:color="auto" w:fill="6699FF"/>
            <w:vAlign w:val="center"/>
          </w:tcPr>
          <w:p w:rsidR="00E81F32" w:rsidRPr="009C5405" w:rsidRDefault="00E81F32" w:rsidP="009C5405">
            <w:pPr>
              <w:rPr>
                <w:rFonts w:ascii="KG Next to Me Solid" w:hAnsi="KG Next to Me Solid"/>
                <w:sz w:val="20"/>
              </w:rPr>
            </w:pPr>
            <w:bookmarkStart w:id="0" w:name="_GoBack"/>
            <w:r w:rsidRPr="009C5405">
              <w:rPr>
                <w:rFonts w:ascii="KG Next to Me Solid" w:hAnsi="KG Next to Me Solid"/>
                <w:color w:val="FFFFFF" w:themeColor="background1"/>
                <w:sz w:val="20"/>
              </w:rPr>
              <w:t>FECHA</w:t>
            </w:r>
            <w:r w:rsidR="009C5405" w:rsidRPr="009C5405">
              <w:rPr>
                <w:rFonts w:ascii="KG Next to Me Solid" w:hAnsi="KG Next to Me Solid"/>
                <w:color w:val="FFFFFF" w:themeColor="background1"/>
                <w:sz w:val="20"/>
              </w:rPr>
              <w:t>:</w:t>
            </w:r>
          </w:p>
        </w:tc>
        <w:tc>
          <w:tcPr>
            <w:tcW w:w="3118" w:type="dxa"/>
            <w:shd w:val="clear" w:color="auto" w:fill="6699FF"/>
            <w:vAlign w:val="center"/>
          </w:tcPr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color w:val="FFFFFF" w:themeColor="background1"/>
                <w:sz w:val="20"/>
              </w:rPr>
            </w:pPr>
            <w:r w:rsidRPr="009C5405">
              <w:rPr>
                <w:rFonts w:ascii="KG Next to Me Solid" w:hAnsi="KG Next to Me Solid"/>
                <w:color w:val="FFFFFF" w:themeColor="background1"/>
                <w:sz w:val="20"/>
              </w:rPr>
              <w:t>ANTECEDENTE</w:t>
            </w:r>
          </w:p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sz w:val="20"/>
              </w:rPr>
            </w:pPr>
            <w:r w:rsidRPr="009C5405">
              <w:rPr>
                <w:rFonts w:ascii="KG Next to Me Solid" w:hAnsi="KG Next to Me Solid"/>
                <w:b/>
                <w:bCs/>
                <w:sz w:val="20"/>
                <w:u w:val="single"/>
              </w:rPr>
              <w:t>¿Qué estaba haciendo?</w:t>
            </w:r>
          </w:p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sz w:val="20"/>
              </w:rPr>
            </w:pPr>
          </w:p>
        </w:tc>
        <w:tc>
          <w:tcPr>
            <w:tcW w:w="4488" w:type="dxa"/>
            <w:shd w:val="clear" w:color="auto" w:fill="6699FF"/>
            <w:vAlign w:val="center"/>
          </w:tcPr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color w:val="FFFFFF" w:themeColor="background1"/>
                <w:sz w:val="20"/>
              </w:rPr>
            </w:pPr>
            <w:r w:rsidRPr="009C5405">
              <w:rPr>
                <w:rFonts w:ascii="KG Next to Me Solid" w:hAnsi="KG Next to Me Solid"/>
                <w:color w:val="FFFFFF" w:themeColor="background1"/>
                <w:sz w:val="20"/>
              </w:rPr>
              <w:t>CONDUCTA</w:t>
            </w:r>
          </w:p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sz w:val="20"/>
              </w:rPr>
            </w:pPr>
            <w:r w:rsidRPr="009C5405">
              <w:rPr>
                <w:rFonts w:ascii="KG Next to Me Solid" w:hAnsi="KG Next to Me Solid"/>
                <w:b/>
                <w:bCs/>
                <w:sz w:val="20"/>
                <w:u w:val="single"/>
              </w:rPr>
              <w:t>¿Cómo responde a lo que se pide?</w:t>
            </w:r>
          </w:p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sz w:val="20"/>
              </w:rPr>
            </w:pPr>
          </w:p>
        </w:tc>
        <w:tc>
          <w:tcPr>
            <w:tcW w:w="4746" w:type="dxa"/>
            <w:shd w:val="clear" w:color="auto" w:fill="6699FF"/>
            <w:vAlign w:val="center"/>
          </w:tcPr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b/>
                <w:bCs/>
                <w:color w:val="FFFFFF" w:themeColor="background1"/>
                <w:sz w:val="20"/>
              </w:rPr>
            </w:pPr>
            <w:r w:rsidRPr="009C5405">
              <w:rPr>
                <w:rFonts w:ascii="KG Next to Me Solid" w:hAnsi="KG Next to Me Solid"/>
                <w:b/>
                <w:bCs/>
                <w:color w:val="FFFFFF" w:themeColor="background1"/>
                <w:sz w:val="20"/>
              </w:rPr>
              <w:t>CONSECUENTE Y ACTUACIÓN</w:t>
            </w:r>
          </w:p>
          <w:p w:rsidR="009C5405" w:rsidRPr="009C5405" w:rsidRDefault="009C5405" w:rsidP="009C5405">
            <w:pPr>
              <w:rPr>
                <w:rFonts w:ascii="KG Next to Me Solid" w:hAnsi="KG Next to Me Solid"/>
                <w:sz w:val="20"/>
              </w:rPr>
            </w:pPr>
            <w:r w:rsidRPr="009C5405">
              <w:rPr>
                <w:rFonts w:ascii="KG Next to Me Solid" w:hAnsi="KG Next to Me Solid"/>
                <w:b/>
                <w:bCs/>
                <w:sz w:val="20"/>
                <w:u w:val="single"/>
              </w:rPr>
              <w:t>¿Cómo se actúa ante la conducta?</w:t>
            </w:r>
          </w:p>
          <w:p w:rsidR="00E81F32" w:rsidRPr="009C5405" w:rsidRDefault="00E81F32" w:rsidP="00E81F32">
            <w:pPr>
              <w:jc w:val="center"/>
              <w:rPr>
                <w:rFonts w:ascii="KG Next to Me Solid" w:hAnsi="KG Next to Me Solid"/>
                <w:sz w:val="20"/>
              </w:rPr>
            </w:pPr>
          </w:p>
        </w:tc>
      </w:tr>
      <w:tr w:rsidR="009C5405" w:rsidTr="009C5405">
        <w:trPr>
          <w:trHeight w:val="2758"/>
        </w:trPr>
        <w:tc>
          <w:tcPr>
            <w:tcW w:w="2122" w:type="dxa"/>
          </w:tcPr>
          <w:p w:rsidR="00E81F32" w:rsidRDefault="00E81F32" w:rsidP="00E81F32">
            <w:pPr>
              <w:rPr>
                <w:b/>
                <w:bCs/>
                <w:u w:val="single"/>
              </w:rPr>
            </w:pPr>
            <w:r w:rsidRPr="00E81F32">
              <w:rPr>
                <w:b/>
                <w:bCs/>
                <w:u w:val="single"/>
              </w:rPr>
              <w:t>Sesión</w:t>
            </w:r>
          </w:p>
          <w:p w:rsidR="00E81F32" w:rsidRPr="00E81F32" w:rsidRDefault="00E81F32" w:rsidP="00E81F32"/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9 - 9:45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9:45 - 10:30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10:30 - 11:15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11:15 – 12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Recreo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12:30 – 13:15</w:t>
            </w:r>
          </w:p>
          <w:p w:rsidR="00E81F32" w:rsidRPr="00E81F32" w:rsidRDefault="00E81F32" w:rsidP="00E81F32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ind w:hanging="720"/>
            </w:pPr>
            <w:r w:rsidRPr="00E81F32">
              <w:rPr>
                <w:b/>
                <w:bCs/>
              </w:rPr>
              <w:t>13:15 - 14</w:t>
            </w:r>
          </w:p>
          <w:p w:rsidR="00E81F32" w:rsidRDefault="00E81F32" w:rsidP="00E81F32"/>
        </w:tc>
        <w:tc>
          <w:tcPr>
            <w:tcW w:w="3118" w:type="dxa"/>
            <w:vMerge w:val="restart"/>
          </w:tcPr>
          <w:p w:rsidR="00E81F32" w:rsidRPr="00E81F32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Nada</w:t>
            </w:r>
            <w:r w:rsidR="009C5405">
              <w:rPr>
                <w:b/>
                <w:bCs/>
              </w:rPr>
              <w:t>.</w:t>
            </w:r>
          </w:p>
          <w:p w:rsidR="00E81F32" w:rsidRPr="00E81F32" w:rsidRDefault="00E81F32" w:rsidP="00E81F32"/>
          <w:p w:rsidR="00E81F32" w:rsidRPr="00E81F32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 xml:space="preserve">Se le pide que haga la </w:t>
            </w:r>
          </w:p>
          <w:p w:rsidR="00E81F32" w:rsidRDefault="009C5405" w:rsidP="009C5405">
            <w:pPr>
              <w:ind w:left="267"/>
              <w:rPr>
                <w:b/>
                <w:bCs/>
              </w:rPr>
            </w:pPr>
            <w:r w:rsidRPr="00E81F32">
              <w:rPr>
                <w:b/>
                <w:bCs/>
              </w:rPr>
              <w:t>T</w:t>
            </w:r>
            <w:r w:rsidR="00E81F32" w:rsidRPr="00E81F32">
              <w:rPr>
                <w:b/>
                <w:bCs/>
              </w:rPr>
              <w:t>area</w:t>
            </w:r>
            <w:r>
              <w:rPr>
                <w:b/>
                <w:bCs/>
              </w:rPr>
              <w:t>.</w:t>
            </w:r>
          </w:p>
          <w:p w:rsidR="009C5405" w:rsidRPr="00E81F32" w:rsidRDefault="009C5405" w:rsidP="009C5405">
            <w:pPr>
              <w:ind w:left="267"/>
            </w:pPr>
          </w:p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Momento de ocio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>
            <w:pPr>
              <w:ind w:left="267"/>
            </w:pPr>
          </w:p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Se le pide que recoja, la actividad ha finalizado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Se le pide que se siente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Se le pide que salga a _______________</w:t>
            </w:r>
            <w:r w:rsidR="009C5405">
              <w:rPr>
                <w:b/>
                <w:bCs/>
              </w:rPr>
              <w:t>.</w:t>
            </w:r>
          </w:p>
          <w:p w:rsidR="009C5405" w:rsidRDefault="009C5405" w:rsidP="009C5405">
            <w:pPr>
              <w:pStyle w:val="Prrafodelista"/>
            </w:pPr>
          </w:p>
          <w:p w:rsidR="009C5405" w:rsidRPr="00E81F32" w:rsidRDefault="009C5405" w:rsidP="009C5405">
            <w:pPr>
              <w:ind w:left="267"/>
            </w:pPr>
          </w:p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 w:rsidRPr="00E81F32">
              <w:rPr>
                <w:b/>
                <w:bCs/>
              </w:rPr>
              <w:t>Se le pide que pare de ______________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</w:pPr>
            <w:r>
              <w:rPr>
                <w:b/>
                <w:bCs/>
              </w:rPr>
              <w:t>Otra: ______</w:t>
            </w:r>
            <w:r w:rsidRPr="00E81F32">
              <w:rPr>
                <w:b/>
                <w:bCs/>
              </w:rPr>
              <w:t>__________</w:t>
            </w:r>
          </w:p>
          <w:p w:rsidR="009C5405" w:rsidRDefault="009C5405" w:rsidP="009C5405">
            <w:pPr>
              <w:pStyle w:val="Prrafodelista"/>
            </w:pPr>
          </w:p>
          <w:p w:rsidR="009C5405" w:rsidRDefault="009C5405" w:rsidP="009C5405">
            <w:pPr>
              <w:ind w:left="267"/>
            </w:pPr>
            <w:r>
              <w:t>_____________________</w:t>
            </w:r>
          </w:p>
          <w:p w:rsidR="009C5405" w:rsidRDefault="009C5405" w:rsidP="009C5405">
            <w:pPr>
              <w:ind w:left="267"/>
            </w:pPr>
          </w:p>
          <w:p w:rsidR="009C5405" w:rsidRDefault="009C5405" w:rsidP="009C5405">
            <w:pPr>
              <w:ind w:left="267"/>
            </w:pPr>
            <w:r>
              <w:t>____________________.</w:t>
            </w:r>
          </w:p>
        </w:tc>
        <w:tc>
          <w:tcPr>
            <w:tcW w:w="4488" w:type="dxa"/>
            <w:vMerge w:val="restart"/>
          </w:tcPr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Agresión física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>
            <w:pPr>
              <w:ind w:left="351"/>
            </w:pPr>
          </w:p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Autoagresión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Se escapa o corre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Negativismo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Tira y/o rompe cosas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Escupe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>Quita cosas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</w:pPr>
            <w:r w:rsidRPr="00E81F32">
              <w:rPr>
                <w:b/>
                <w:bCs/>
              </w:rPr>
              <w:t xml:space="preserve">Otro: </w:t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  <w:t>____________________</w:t>
            </w:r>
          </w:p>
          <w:p w:rsidR="009C5405" w:rsidRDefault="009C5405" w:rsidP="009C5405">
            <w:pPr>
              <w:pStyle w:val="Prrafodelista"/>
            </w:pPr>
          </w:p>
          <w:p w:rsidR="009C5405" w:rsidRDefault="009C5405" w:rsidP="009C5405">
            <w:r>
              <w:t>____________________________</w:t>
            </w:r>
          </w:p>
          <w:p w:rsidR="009C5405" w:rsidRDefault="009C5405" w:rsidP="009C5405"/>
          <w:p w:rsidR="009C5405" w:rsidRPr="00E81F32" w:rsidRDefault="009C5405" w:rsidP="009C5405">
            <w:r>
              <w:t>___________________________.</w:t>
            </w:r>
          </w:p>
          <w:p w:rsidR="00E81F32" w:rsidRDefault="00E81F32" w:rsidP="00E81F32"/>
        </w:tc>
        <w:tc>
          <w:tcPr>
            <w:tcW w:w="4746" w:type="dxa"/>
            <w:vMerge w:val="restart"/>
          </w:tcPr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Se tranquiliza solo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>
            <w:pPr>
              <w:ind w:left="443"/>
            </w:pPr>
          </w:p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Es reconducido a la actividad inicial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Es reprendido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Se realiza tiempo fuera (dentro del aula, en un lugar reservado para reflexionar, separado del grupo)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Se le cambia la actividad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Se ignora</w:t>
            </w:r>
            <w:r w:rsidR="009C5405">
              <w:rPr>
                <w:b/>
                <w:bCs/>
              </w:rPr>
              <w:t>.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Se trabaja con panel, historia social…</w:t>
            </w:r>
          </w:p>
          <w:p w:rsidR="009C5405" w:rsidRPr="00E81F32" w:rsidRDefault="009C5405" w:rsidP="009C5405"/>
          <w:p w:rsidR="00E81F32" w:rsidRPr="009C5405" w:rsidRDefault="00E81F32" w:rsidP="009C5405">
            <w:pPr>
              <w:numPr>
                <w:ilvl w:val="0"/>
                <w:numId w:val="5"/>
              </w:numPr>
              <w:tabs>
                <w:tab w:val="clear" w:pos="720"/>
              </w:tabs>
              <w:ind w:left="443" w:hanging="426"/>
            </w:pPr>
            <w:r w:rsidRPr="00E81F32">
              <w:rPr>
                <w:b/>
                <w:bCs/>
              </w:rPr>
              <w:t>Ot</w:t>
            </w:r>
            <w:r>
              <w:rPr>
                <w:b/>
                <w:bCs/>
              </w:rPr>
              <w:t>ro: __</w:t>
            </w:r>
            <w:r w:rsidR="009C5405">
              <w:rPr>
                <w:b/>
                <w:bCs/>
              </w:rPr>
              <w:t>__________________</w:t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</w:r>
            <w:r w:rsidR="009C5405">
              <w:rPr>
                <w:b/>
                <w:bCs/>
              </w:rPr>
              <w:softHyphen/>
              <w:t>_________</w:t>
            </w:r>
          </w:p>
          <w:p w:rsidR="009C5405" w:rsidRDefault="009C5405" w:rsidP="009C5405"/>
          <w:p w:rsidR="009C5405" w:rsidRDefault="009C5405" w:rsidP="009C5405">
            <w:r>
              <w:t>_______________________________________.</w:t>
            </w:r>
          </w:p>
        </w:tc>
      </w:tr>
      <w:tr w:rsidR="009C5405" w:rsidTr="009C5405">
        <w:trPr>
          <w:trHeight w:val="2757"/>
        </w:trPr>
        <w:tc>
          <w:tcPr>
            <w:tcW w:w="2122" w:type="dxa"/>
            <w:vMerge w:val="restart"/>
          </w:tcPr>
          <w:p w:rsidR="00E81F32" w:rsidRDefault="00E81F32" w:rsidP="00E81F32">
            <w:pPr>
              <w:rPr>
                <w:b/>
                <w:bCs/>
                <w:u w:val="single"/>
              </w:rPr>
            </w:pPr>
            <w:r w:rsidRPr="00E81F32">
              <w:rPr>
                <w:b/>
                <w:bCs/>
                <w:u w:val="single"/>
              </w:rPr>
              <w:t>Asignatura</w:t>
            </w:r>
          </w:p>
          <w:p w:rsidR="009C5405" w:rsidRPr="00E81F32" w:rsidRDefault="009C5405" w:rsidP="00E81F32"/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Lengua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Matemáticas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Ciencias Naturales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Ciencias Sociales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Inglés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Plástica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Música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Educación Física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proofErr w:type="spellStart"/>
            <w:r w:rsidRPr="00E81F32">
              <w:rPr>
                <w:b/>
                <w:bCs/>
              </w:rPr>
              <w:t>Relig</w:t>
            </w:r>
            <w:proofErr w:type="spellEnd"/>
            <w:r w:rsidRPr="00E81F32">
              <w:rPr>
                <w:b/>
                <w:bCs/>
              </w:rPr>
              <w:t xml:space="preserve">. – </w:t>
            </w:r>
            <w:proofErr w:type="spellStart"/>
            <w:r w:rsidRPr="00E81F32">
              <w:rPr>
                <w:b/>
                <w:bCs/>
              </w:rPr>
              <w:t>Altern</w:t>
            </w:r>
            <w:proofErr w:type="spellEnd"/>
            <w:r w:rsidRPr="00E81F32">
              <w:rPr>
                <w:b/>
                <w:bCs/>
              </w:rPr>
              <w:t>.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Tecnología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Refuerzo</w:t>
            </w:r>
          </w:p>
          <w:p w:rsidR="00E81F32" w:rsidRPr="00E81F32" w:rsidRDefault="00E81F32" w:rsidP="009C5405">
            <w:pPr>
              <w:numPr>
                <w:ilvl w:val="0"/>
                <w:numId w:val="2"/>
              </w:numPr>
              <w:tabs>
                <w:tab w:val="clear" w:pos="720"/>
              </w:tabs>
              <w:ind w:left="319" w:hanging="284"/>
            </w:pPr>
            <w:r w:rsidRPr="00E81F32">
              <w:rPr>
                <w:b/>
                <w:bCs/>
              </w:rPr>
              <w:t>Otra</w:t>
            </w:r>
          </w:p>
          <w:p w:rsidR="00E81F32" w:rsidRPr="00E81F32" w:rsidRDefault="00E81F32" w:rsidP="00E81F32">
            <w:pPr>
              <w:rPr>
                <w:b/>
                <w:bCs/>
                <w:u w:val="single"/>
              </w:rPr>
            </w:pPr>
          </w:p>
        </w:tc>
        <w:tc>
          <w:tcPr>
            <w:tcW w:w="3118" w:type="dxa"/>
            <w:vMerge/>
          </w:tcPr>
          <w:p w:rsidR="00E81F32" w:rsidRPr="00E81F32" w:rsidRDefault="00E81F32" w:rsidP="00E81F32">
            <w:pPr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267" w:hanging="267"/>
              <w:rPr>
                <w:b/>
                <w:bCs/>
              </w:rPr>
            </w:pPr>
          </w:p>
        </w:tc>
        <w:tc>
          <w:tcPr>
            <w:tcW w:w="4488" w:type="dxa"/>
            <w:vMerge/>
          </w:tcPr>
          <w:p w:rsidR="00E81F32" w:rsidRPr="00E81F32" w:rsidRDefault="00E81F32" w:rsidP="00E81F32">
            <w:pPr>
              <w:numPr>
                <w:ilvl w:val="0"/>
                <w:numId w:val="4"/>
              </w:numPr>
              <w:tabs>
                <w:tab w:val="clear" w:pos="860"/>
              </w:tabs>
              <w:ind w:left="351" w:hanging="284"/>
              <w:rPr>
                <w:b/>
                <w:bCs/>
              </w:rPr>
            </w:pPr>
          </w:p>
        </w:tc>
        <w:tc>
          <w:tcPr>
            <w:tcW w:w="4746" w:type="dxa"/>
            <w:vMerge/>
          </w:tcPr>
          <w:p w:rsidR="00E81F32" w:rsidRPr="00E81F32" w:rsidRDefault="00E81F32" w:rsidP="00E81F32">
            <w:pPr>
              <w:rPr>
                <w:b/>
                <w:bCs/>
                <w:u w:val="single"/>
              </w:rPr>
            </w:pPr>
          </w:p>
        </w:tc>
      </w:tr>
      <w:tr w:rsidR="009C5405" w:rsidTr="009C5405">
        <w:trPr>
          <w:trHeight w:val="1642"/>
        </w:trPr>
        <w:tc>
          <w:tcPr>
            <w:tcW w:w="2122" w:type="dxa"/>
            <w:vMerge/>
          </w:tcPr>
          <w:p w:rsidR="009C5405" w:rsidRDefault="009C5405" w:rsidP="00E81F32"/>
        </w:tc>
        <w:tc>
          <w:tcPr>
            <w:tcW w:w="3118" w:type="dxa"/>
            <w:vMerge/>
          </w:tcPr>
          <w:p w:rsidR="009C5405" w:rsidRDefault="009C5405" w:rsidP="00E81F32"/>
        </w:tc>
        <w:tc>
          <w:tcPr>
            <w:tcW w:w="4488" w:type="dxa"/>
          </w:tcPr>
          <w:p w:rsidR="009C5405" w:rsidRDefault="009C5405" w:rsidP="00E81F32">
            <w:pPr>
              <w:rPr>
                <w:b/>
                <w:bCs/>
                <w:u w:val="single"/>
              </w:rPr>
            </w:pPr>
          </w:p>
          <w:p w:rsidR="009C5405" w:rsidRPr="00E81F32" w:rsidRDefault="009C5405" w:rsidP="00E81F32">
            <w:r w:rsidRPr="00E81F32">
              <w:rPr>
                <w:b/>
                <w:bCs/>
                <w:u w:val="single"/>
              </w:rPr>
              <w:t>¿Qué quiere conseguir con esa conducta?</w:t>
            </w:r>
          </w:p>
          <w:p w:rsidR="009C5405" w:rsidRDefault="009C5405" w:rsidP="00E81F32">
            <w:r w:rsidRPr="00E81F32">
              <w:rPr>
                <w:b/>
                <w:bCs/>
                <w:u w:val="single"/>
              </w:rPr>
              <w:t>____________________</w:t>
            </w:r>
            <w:r>
              <w:rPr>
                <w:b/>
                <w:bCs/>
                <w:u w:val="single"/>
              </w:rPr>
              <w:t>_________</w:t>
            </w:r>
          </w:p>
        </w:tc>
        <w:tc>
          <w:tcPr>
            <w:tcW w:w="4746" w:type="dxa"/>
            <w:vMerge w:val="restart"/>
          </w:tcPr>
          <w:p w:rsidR="009C5405" w:rsidRDefault="009C5405" w:rsidP="00E81F32"/>
          <w:p w:rsidR="009C5405" w:rsidRDefault="009C5405" w:rsidP="009C5405">
            <w:pPr>
              <w:rPr>
                <w:b/>
                <w:bCs/>
                <w:u w:val="single"/>
              </w:rPr>
            </w:pPr>
            <w:r w:rsidRPr="009C5405">
              <w:rPr>
                <w:b/>
                <w:bCs/>
                <w:u w:val="single"/>
              </w:rPr>
              <w:t>¿Funciona la medida tomada?</w:t>
            </w:r>
          </w:p>
          <w:p w:rsidR="009C5405" w:rsidRPr="009C5405" w:rsidRDefault="009C5405" w:rsidP="009C5405"/>
          <w:p w:rsidR="009C5405" w:rsidRPr="009C5405" w:rsidRDefault="009C5405" w:rsidP="009C5405">
            <w:pPr>
              <w:numPr>
                <w:ilvl w:val="0"/>
                <w:numId w:val="6"/>
              </w:numPr>
              <w:tabs>
                <w:tab w:val="clear" w:pos="720"/>
                <w:tab w:val="num" w:pos="1215"/>
              </w:tabs>
              <w:ind w:left="364" w:hanging="364"/>
            </w:pPr>
            <w:r w:rsidRPr="009C5405">
              <w:rPr>
                <w:b/>
                <w:bCs/>
                <w:u w:val="single"/>
              </w:rPr>
              <w:t>Sí</w:t>
            </w:r>
          </w:p>
          <w:p w:rsidR="009C5405" w:rsidRPr="009C5405" w:rsidRDefault="009C5405" w:rsidP="009C5405">
            <w:pPr>
              <w:tabs>
                <w:tab w:val="num" w:pos="1215"/>
              </w:tabs>
              <w:ind w:left="364" w:hanging="364"/>
            </w:pPr>
          </w:p>
          <w:p w:rsidR="009C5405" w:rsidRPr="009C5405" w:rsidRDefault="009C5405" w:rsidP="009C5405">
            <w:pPr>
              <w:numPr>
                <w:ilvl w:val="0"/>
                <w:numId w:val="6"/>
              </w:numPr>
              <w:tabs>
                <w:tab w:val="clear" w:pos="720"/>
                <w:tab w:val="num" w:pos="1215"/>
              </w:tabs>
              <w:ind w:left="364" w:hanging="364"/>
            </w:pPr>
            <w:r w:rsidRPr="009C5405">
              <w:rPr>
                <w:b/>
                <w:bCs/>
                <w:u w:val="single"/>
              </w:rPr>
              <w:t>No, ¿por qué? __</w:t>
            </w:r>
            <w:r>
              <w:rPr>
                <w:b/>
                <w:bCs/>
                <w:u w:val="single"/>
              </w:rPr>
              <w:t>_______________________________</w:t>
            </w:r>
          </w:p>
          <w:p w:rsidR="009C5405" w:rsidRDefault="009C5405" w:rsidP="009C5405">
            <w:pPr>
              <w:pStyle w:val="Prrafodelista"/>
              <w:tabs>
                <w:tab w:val="num" w:pos="1215"/>
              </w:tabs>
              <w:ind w:left="364" w:hanging="364"/>
            </w:pPr>
          </w:p>
          <w:p w:rsidR="009C5405" w:rsidRPr="009C5405" w:rsidRDefault="009C5405" w:rsidP="009C5405">
            <w:pPr>
              <w:tabs>
                <w:tab w:val="num" w:pos="1215"/>
              </w:tabs>
              <w:ind w:left="364" w:hanging="364"/>
            </w:pPr>
          </w:p>
          <w:p w:rsidR="009C5405" w:rsidRPr="009C5405" w:rsidRDefault="009C5405" w:rsidP="009C5405">
            <w:pPr>
              <w:numPr>
                <w:ilvl w:val="0"/>
                <w:numId w:val="6"/>
              </w:numPr>
              <w:tabs>
                <w:tab w:val="clear" w:pos="720"/>
                <w:tab w:val="num" w:pos="1215"/>
              </w:tabs>
              <w:ind w:left="364" w:hanging="364"/>
            </w:pPr>
            <w:r w:rsidRPr="009C5405">
              <w:rPr>
                <w:b/>
                <w:bCs/>
                <w:u w:val="single"/>
              </w:rPr>
              <w:t>Propuesta de mejora ____________________________</w:t>
            </w:r>
          </w:p>
          <w:p w:rsidR="009C5405" w:rsidRDefault="009C5405" w:rsidP="00E81F32"/>
        </w:tc>
      </w:tr>
      <w:tr w:rsidR="009C5405" w:rsidTr="009C5405">
        <w:trPr>
          <w:trHeight w:val="1155"/>
        </w:trPr>
        <w:tc>
          <w:tcPr>
            <w:tcW w:w="9728" w:type="dxa"/>
            <w:gridSpan w:val="3"/>
          </w:tcPr>
          <w:p w:rsidR="009C5405" w:rsidRDefault="009C5405" w:rsidP="00E81F3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PERSONA QUE REGISTRA</w:t>
            </w:r>
          </w:p>
        </w:tc>
        <w:tc>
          <w:tcPr>
            <w:tcW w:w="4746" w:type="dxa"/>
            <w:vMerge/>
          </w:tcPr>
          <w:p w:rsidR="009C5405" w:rsidRDefault="009C5405" w:rsidP="00E81F32"/>
        </w:tc>
      </w:tr>
      <w:bookmarkEnd w:id="0"/>
    </w:tbl>
    <w:p w:rsidR="00404D5F" w:rsidRDefault="00404D5F"/>
    <w:sectPr w:rsidR="00404D5F" w:rsidSect="00E81F3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Next to Me Solid">
    <w:panose1 w:val="02000507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7AF"/>
    <w:multiLevelType w:val="hybridMultilevel"/>
    <w:tmpl w:val="FCD6247C"/>
    <w:lvl w:ilvl="0" w:tplc="113801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29C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03E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E58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22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E46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885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A1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835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729D1"/>
    <w:multiLevelType w:val="hybridMultilevel"/>
    <w:tmpl w:val="DE16A65A"/>
    <w:lvl w:ilvl="0" w:tplc="3B98A4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073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A3C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E4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436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810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CF0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0E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28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2EF1"/>
    <w:multiLevelType w:val="hybridMultilevel"/>
    <w:tmpl w:val="415E43EA"/>
    <w:lvl w:ilvl="0" w:tplc="F1840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E9D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6AF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CD1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CA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8A8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9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F1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9CB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6229"/>
    <w:multiLevelType w:val="hybridMultilevel"/>
    <w:tmpl w:val="2F2C2EFC"/>
    <w:lvl w:ilvl="0" w:tplc="083429EE">
      <w:start w:val="1"/>
      <w:numFmt w:val="bullet"/>
      <w:lvlText w:val="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D85CF1A4" w:tentative="1">
      <w:start w:val="1"/>
      <w:numFmt w:val="bullet"/>
      <w:lvlText w:val=""/>
      <w:lvlJc w:val="left"/>
      <w:pPr>
        <w:tabs>
          <w:tab w:val="num" w:pos="1580"/>
        </w:tabs>
        <w:ind w:left="1580" w:hanging="360"/>
      </w:pPr>
      <w:rPr>
        <w:rFonts w:ascii="Wingdings" w:hAnsi="Wingdings" w:hint="default"/>
      </w:rPr>
    </w:lvl>
    <w:lvl w:ilvl="2" w:tplc="ACACDA1A" w:tentative="1">
      <w:start w:val="1"/>
      <w:numFmt w:val="bullet"/>
      <w:lvlText w:val="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91BEB894" w:tentative="1">
      <w:start w:val="1"/>
      <w:numFmt w:val="bullet"/>
      <w:lvlText w:val="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4" w:tplc="8466C3E8" w:tentative="1">
      <w:start w:val="1"/>
      <w:numFmt w:val="bullet"/>
      <w:lvlText w:val=""/>
      <w:lvlJc w:val="left"/>
      <w:pPr>
        <w:tabs>
          <w:tab w:val="num" w:pos="3740"/>
        </w:tabs>
        <w:ind w:left="3740" w:hanging="360"/>
      </w:pPr>
      <w:rPr>
        <w:rFonts w:ascii="Wingdings" w:hAnsi="Wingdings" w:hint="default"/>
      </w:rPr>
    </w:lvl>
    <w:lvl w:ilvl="5" w:tplc="0D48E96A" w:tentative="1">
      <w:start w:val="1"/>
      <w:numFmt w:val="bullet"/>
      <w:lvlText w:val="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198C6D0C" w:tentative="1">
      <w:start w:val="1"/>
      <w:numFmt w:val="bullet"/>
      <w:lvlText w:val="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7" w:tplc="DC60F7E2" w:tentative="1">
      <w:start w:val="1"/>
      <w:numFmt w:val="bullet"/>
      <w:lvlText w:val=""/>
      <w:lvlJc w:val="left"/>
      <w:pPr>
        <w:tabs>
          <w:tab w:val="num" w:pos="5900"/>
        </w:tabs>
        <w:ind w:left="5900" w:hanging="360"/>
      </w:pPr>
      <w:rPr>
        <w:rFonts w:ascii="Wingdings" w:hAnsi="Wingdings" w:hint="default"/>
      </w:rPr>
    </w:lvl>
    <w:lvl w:ilvl="8" w:tplc="5DBA15BE" w:tentative="1">
      <w:start w:val="1"/>
      <w:numFmt w:val="bullet"/>
      <w:lvlText w:val="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17E2CF7"/>
    <w:multiLevelType w:val="hybridMultilevel"/>
    <w:tmpl w:val="5AEC9028"/>
    <w:lvl w:ilvl="0" w:tplc="CFEAB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AE3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298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6BF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684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60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EE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65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CC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76F0"/>
    <w:multiLevelType w:val="hybridMultilevel"/>
    <w:tmpl w:val="2904D1D6"/>
    <w:lvl w:ilvl="0" w:tplc="AEA8D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24C1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091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055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42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458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A0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643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4E0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2"/>
    <w:rsid w:val="00404D5F"/>
    <w:rsid w:val="009C5405"/>
    <w:rsid w:val="00AA46A4"/>
    <w:rsid w:val="00E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BCBA"/>
  <w15:chartTrackingRefBased/>
  <w15:docId w15:val="{7231E3E1-B333-4B04-8F2B-A47A79E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1</cp:revision>
  <dcterms:created xsi:type="dcterms:W3CDTF">2017-06-07T09:14:00Z</dcterms:created>
  <dcterms:modified xsi:type="dcterms:W3CDTF">2017-06-07T09:31:00Z</dcterms:modified>
</cp:coreProperties>
</file>