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SA</w:t>
      </w:r>
      <w:r w:rsidDel="00000000" w:rsidR="00000000" w:rsidRPr="00000000">
        <w:drawing>
          <wp:anchor allowOverlap="1" behindDoc="0" distB="0" distT="0" distL="114300" distR="114300" hidden="0" layoutInCell="1" locked="0" relativeHeight="0" simplePos="0">
            <wp:simplePos x="0" y="0"/>
            <wp:positionH relativeFrom="column">
              <wp:posOffset>4608830</wp:posOffset>
            </wp:positionH>
            <wp:positionV relativeFrom="paragraph">
              <wp:posOffset>2540</wp:posOffset>
            </wp:positionV>
            <wp:extent cx="787400" cy="787400"/>
            <wp:effectExtent b="0" l="0" r="0" t="0"/>
            <wp:wrapNone/>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7400" cy="787400"/>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“ADAPTAMOS EL DEPORTE”</w:t>
      </w:r>
    </w:p>
    <w:tbl>
      <w:tblPr>
        <w:tblStyle w:val="Table1"/>
        <w:tblW w:w="86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6235"/>
        <w:gridCol w:w="1728"/>
        <w:tblGridChange w:id="0">
          <w:tblGrid>
            <w:gridCol w:w="675"/>
            <w:gridCol w:w="6235"/>
            <w:gridCol w:w="1728"/>
          </w:tblGrid>
        </w:tblGridChange>
      </w:tblGrid>
      <w:tr>
        <w:trPr>
          <w:cantSplit w:val="0"/>
          <w:tblHeader w:val="0"/>
        </w:trPr>
        <w:tc>
          <w:tcPr>
            <w:gridSpan w:val="3"/>
            <w:shd w:fill="003366" w:val="clear"/>
          </w:tcPr>
          <w:p w:rsidR="00000000" w:rsidDel="00000000" w:rsidP="00000000" w:rsidRDefault="00000000" w:rsidRPr="00000000" w14:paraId="00000003">
            <w:pPr>
              <w:jc w:val="center"/>
              <w:rPr>
                <w:rFonts w:ascii="Arial" w:cs="Arial" w:eastAsia="Arial" w:hAnsi="Arial"/>
                <w:b w:val="1"/>
              </w:rPr>
            </w:pPr>
            <w:r w:rsidDel="00000000" w:rsidR="00000000" w:rsidRPr="00000000">
              <w:rPr>
                <w:rFonts w:ascii="Arial" w:cs="Arial" w:eastAsia="Arial" w:hAnsi="Arial"/>
                <w:b w:val="1"/>
                <w:rtl w:val="0"/>
              </w:rPr>
              <w:t xml:space="preserve">ÍNDICE:</w:t>
            </w:r>
          </w:p>
        </w:tc>
      </w:tr>
      <w:tr>
        <w:trPr>
          <w:cantSplit w:val="0"/>
          <w:tblHeader w:val="0"/>
        </w:trPr>
        <w:tc>
          <w:tcPr/>
          <w:p w:rsidR="00000000" w:rsidDel="00000000" w:rsidP="00000000" w:rsidRDefault="00000000" w:rsidRPr="00000000" w14:paraId="00000006">
            <w:pPr>
              <w:rPr>
                <w:rFonts w:ascii="Arial" w:cs="Arial" w:eastAsia="Arial" w:hAnsi="Arial"/>
                <w:b w:val="1"/>
              </w:rPr>
            </w:pPr>
            <w:r w:rsidDel="00000000" w:rsidR="00000000" w:rsidRPr="00000000">
              <w:rPr>
                <w:rFonts w:ascii="Arial" w:cs="Arial" w:eastAsia="Arial" w:hAnsi="Arial"/>
                <w:b w:val="1"/>
                <w:rtl w:val="0"/>
              </w:rPr>
              <w:t xml:space="preserve">1.</w:t>
            </w:r>
          </w:p>
        </w:tc>
        <w:tc>
          <w:tcPr/>
          <w:p w:rsidR="00000000" w:rsidDel="00000000" w:rsidP="00000000" w:rsidRDefault="00000000" w:rsidRPr="00000000" w14:paraId="00000007">
            <w:pPr>
              <w:rPr>
                <w:rFonts w:ascii="Arial" w:cs="Arial" w:eastAsia="Arial" w:hAnsi="Arial"/>
                <w:b w:val="1"/>
              </w:rPr>
            </w:pPr>
            <w:r w:rsidDel="00000000" w:rsidR="00000000" w:rsidRPr="00000000">
              <w:rPr>
                <w:rFonts w:ascii="Arial" w:cs="Arial" w:eastAsia="Arial" w:hAnsi="Arial"/>
                <w:b w:val="1"/>
                <w:rtl w:val="0"/>
              </w:rPr>
              <w:t xml:space="preserve">Infografías sobre los aprendizajes y retos de la SA.</w:t>
            </w:r>
          </w:p>
        </w:tc>
        <w:tc>
          <w:tcPr/>
          <w:p w:rsidR="00000000" w:rsidDel="00000000" w:rsidP="00000000" w:rsidRDefault="00000000" w:rsidRPr="00000000" w14:paraId="00000008">
            <w:pPr>
              <w:rPr>
                <w:rFonts w:ascii="Arial" w:cs="Arial" w:eastAsia="Arial" w:hAnsi="Arial"/>
                <w:b w:val="1"/>
              </w:rPr>
            </w:pPr>
            <w:r w:rsidDel="00000000" w:rsidR="00000000" w:rsidRPr="00000000">
              <w:rPr>
                <w:rFonts w:ascii="Arial" w:cs="Arial" w:eastAsia="Arial" w:hAnsi="Arial"/>
                <w:b w:val="1"/>
                <w:rtl w:val="0"/>
              </w:rPr>
              <w:t xml:space="preserve">Página 1</w:t>
            </w:r>
          </w:p>
        </w:tc>
      </w:tr>
      <w:tr>
        <w:trPr>
          <w:cantSplit w:val="0"/>
          <w:tblHeader w:val="0"/>
        </w:trPr>
        <w:tc>
          <w:tcPr/>
          <w:p w:rsidR="00000000" w:rsidDel="00000000" w:rsidP="00000000" w:rsidRDefault="00000000" w:rsidRPr="00000000" w14:paraId="00000009">
            <w:pP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Cuadro resumen de sus elementos curriculares.</w:t>
            </w:r>
          </w:p>
        </w:tc>
        <w:tc>
          <w:tcPr/>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Página 2</w:t>
            </w:r>
          </w:p>
        </w:tc>
      </w:tr>
      <w:tr>
        <w:trPr>
          <w:cantSplit w:val="0"/>
          <w:tblHeader w:val="0"/>
        </w:trPr>
        <w:tc>
          <w:tcPr/>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00D">
            <w:pPr>
              <w:rPr>
                <w:rFonts w:ascii="Arial" w:cs="Arial" w:eastAsia="Arial" w:hAnsi="Arial"/>
                <w:b w:val="1"/>
              </w:rPr>
            </w:pPr>
            <w:r w:rsidDel="00000000" w:rsidR="00000000" w:rsidRPr="00000000">
              <w:rPr>
                <w:rFonts w:ascii="Arial" w:cs="Arial" w:eastAsia="Arial" w:hAnsi="Arial"/>
                <w:b w:val="1"/>
                <w:rtl w:val="0"/>
              </w:rPr>
              <w:t xml:space="preserve">Desarrollo de las sesiones.</w:t>
            </w:r>
          </w:p>
        </w:tc>
        <w:tc>
          <w:tcPr/>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Página 3</w:t>
            </w:r>
          </w:p>
        </w:tc>
      </w:tr>
      <w:tr>
        <w:trPr>
          <w:cantSplit w:val="0"/>
          <w:tblHeader w:val="0"/>
        </w:trPr>
        <w:tc>
          <w:tcPr/>
          <w:p w:rsidR="00000000" w:rsidDel="00000000" w:rsidP="00000000" w:rsidRDefault="00000000" w:rsidRPr="00000000" w14:paraId="0000000F">
            <w:pPr>
              <w:rPr>
                <w:rFonts w:ascii="Arial" w:cs="Arial" w:eastAsia="Arial" w:hAnsi="Arial"/>
                <w:b w:val="1"/>
              </w:rPr>
            </w:pPr>
            <w:r w:rsidDel="00000000" w:rsidR="00000000" w:rsidRPr="00000000">
              <w:rPr>
                <w:rFonts w:ascii="Arial" w:cs="Arial" w:eastAsia="Arial" w:hAnsi="Arial"/>
                <w:b w:val="1"/>
                <w:rtl w:val="0"/>
              </w:rPr>
              <w:t xml:space="preserve">4.</w:t>
            </w:r>
          </w:p>
        </w:tc>
        <w:tc>
          <w:tcPr/>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Anexos. </w:t>
            </w:r>
          </w:p>
        </w:tc>
        <w:tc>
          <w:tcPr/>
          <w:p w:rsidR="00000000" w:rsidDel="00000000" w:rsidP="00000000" w:rsidRDefault="00000000" w:rsidRPr="00000000" w14:paraId="00000011">
            <w:pPr>
              <w:rPr>
                <w:rFonts w:ascii="Arial" w:cs="Arial" w:eastAsia="Arial" w:hAnsi="Arial"/>
                <w:b w:val="1"/>
              </w:rPr>
            </w:pPr>
            <w:r w:rsidDel="00000000" w:rsidR="00000000" w:rsidRPr="00000000">
              <w:rPr>
                <w:rFonts w:ascii="Arial" w:cs="Arial" w:eastAsia="Arial" w:hAnsi="Arial"/>
                <w:b w:val="1"/>
                <w:rtl w:val="0"/>
              </w:rPr>
              <w:t xml:space="preserve">Página 10</w:t>
            </w:r>
          </w:p>
        </w:tc>
      </w:tr>
    </w:tbl>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Infografías sobre los aprendizajes y retos de la SA.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6821368" cy="4442903"/>
            <wp:effectExtent b="0" l="0" r="0" t="0"/>
            <wp:wrapNone/>
            <wp:docPr id="9"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6821368" cy="4442903"/>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127000</wp:posOffset>
                </wp:positionV>
                <wp:extent cx="1266825" cy="238125"/>
                <wp:effectExtent b="0" l="0" r="0" t="0"/>
                <wp:wrapSquare wrapText="bothSides" distB="0" distT="0" distL="114300" distR="114300"/>
                <wp:docPr id="1" name=""/>
                <a:graphic>
                  <a:graphicData uri="http://schemas.microsoft.com/office/word/2010/wordprocessingShape">
                    <wps:wsp>
                      <wps:cNvSpPr/>
                      <wps:cNvPr id="2" name="Shape 2"/>
                      <wps:spPr>
                        <a:xfrm>
                          <a:off x="4717350" y="3665700"/>
                          <a:ext cx="1257300" cy="228600"/>
                        </a:xfrm>
                        <a:prstGeom prst="rect">
                          <a:avLst/>
                        </a:prstGeom>
                        <a:solidFill>
                          <a:srgbClr val="F2F2F2"/>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@satorre_raul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127000</wp:posOffset>
                </wp:positionV>
                <wp:extent cx="1266825" cy="238125"/>
                <wp:effectExtent b="0" l="0" r="0" t="0"/>
                <wp:wrapSquare wrapText="bothSides" distB="0" distT="0" distL="114300" distR="114300"/>
                <wp:docPr id="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1266825" cy="238125"/>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2540</wp:posOffset>
            </wp:positionV>
            <wp:extent cx="5943910" cy="5541316"/>
            <wp:effectExtent b="0" l="0" r="0" t="0"/>
            <wp:wrapNone/>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910" cy="5541316"/>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203200</wp:posOffset>
                </wp:positionV>
                <wp:extent cx="1495425" cy="466725"/>
                <wp:effectExtent b="0" l="0" r="0" t="0"/>
                <wp:wrapNone/>
                <wp:docPr id="2" name=""/>
                <a:graphic>
                  <a:graphicData uri="http://schemas.microsoft.com/office/word/2010/wordprocessingShape">
                    <wps:wsp>
                      <wps:cNvSpPr/>
                      <wps:cNvPr id="3" name="Shape 3"/>
                      <wps:spPr>
                        <a:xfrm>
                          <a:off x="4603050" y="3551400"/>
                          <a:ext cx="1485900" cy="457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7f7f7f"/>
                                <w:sz w:val="24"/>
                                <w:vertAlign w:val="baseline"/>
                              </w:rPr>
                              <w:t xml:space="preserve">raulsatorre_EF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203200</wp:posOffset>
                </wp:positionV>
                <wp:extent cx="1495425" cy="466725"/>
                <wp:effectExtent b="0" l="0" r="0" t="0"/>
                <wp:wrapNone/>
                <wp:docPr id="2"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4954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254000</wp:posOffset>
                </wp:positionV>
                <wp:extent cx="1266825" cy="238125"/>
                <wp:effectExtent b="0" l="0" r="0" t="0"/>
                <wp:wrapSquare wrapText="bothSides" distB="0" distT="0" distL="114300" distR="114300"/>
                <wp:docPr id="3" name=""/>
                <a:graphic>
                  <a:graphicData uri="http://schemas.microsoft.com/office/word/2010/wordprocessingShape">
                    <wps:wsp>
                      <wps:cNvSpPr/>
                      <wps:cNvPr id="4" name="Shape 4"/>
                      <wps:spPr>
                        <a:xfrm>
                          <a:off x="4717350" y="3665700"/>
                          <a:ext cx="1257300" cy="228600"/>
                        </a:xfrm>
                        <a:prstGeom prst="rect">
                          <a:avLst/>
                        </a:prstGeom>
                        <a:solidFill>
                          <a:srgbClr val="F2F2F2"/>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@satorre_raul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254000</wp:posOffset>
                </wp:positionV>
                <wp:extent cx="1266825" cy="238125"/>
                <wp:effectExtent b="0" l="0" r="0" t="0"/>
                <wp:wrapSquare wrapText="bothSides" distB="0" distT="0" distL="114300" distR="114300"/>
                <wp:docPr id="3"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1266825" cy="238125"/>
                        </a:xfrm>
                        <a:prstGeom prst="rect"/>
                        <a:ln/>
                      </pic:spPr>
                    </pic:pic>
                  </a:graphicData>
                </a:graphic>
              </wp:anchor>
            </w:drawing>
          </mc:Fallback>
        </mc:AlternateConten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Cuadro resumen de sus elementos curriculares.</w:t>
      </w:r>
    </w:p>
    <w:tbl>
      <w:tblPr>
        <w:tblStyle w:val="Table2"/>
        <w:tblW w:w="1042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0"/>
        <w:gridCol w:w="1247"/>
        <w:gridCol w:w="2156"/>
        <w:gridCol w:w="418"/>
        <w:gridCol w:w="2773"/>
        <w:gridCol w:w="1448"/>
        <w:tblGridChange w:id="0">
          <w:tblGrid>
            <w:gridCol w:w="2380"/>
            <w:gridCol w:w="1247"/>
            <w:gridCol w:w="2156"/>
            <w:gridCol w:w="418"/>
            <w:gridCol w:w="2773"/>
            <w:gridCol w:w="1448"/>
          </w:tblGrid>
        </w:tblGridChange>
      </w:tblGrid>
      <w:tr>
        <w:trPr>
          <w:cantSplit w:val="0"/>
          <w:tblHeader w:val="0"/>
        </w:trPr>
        <w:tc>
          <w:tcPr>
            <w:tcBorders>
              <w:bottom w:color="000000" w:space="0" w:sz="0" w:val="nil"/>
              <w:right w:color="000000" w:space="0" w:sz="0" w:val="nil"/>
            </w:tcBorders>
            <w:shd w:fill="0000ff" w:val="clear"/>
          </w:tcPr>
          <w:p w:rsidR="00000000" w:rsidDel="00000000" w:rsidP="00000000" w:rsidRDefault="00000000" w:rsidRPr="00000000" w14:paraId="00000052">
            <w:pPr>
              <w:spacing w:after="0" w:line="240" w:lineRule="auto"/>
              <w:rPr>
                <w:rFonts w:ascii="Arial" w:cs="Arial" w:eastAsia="Arial" w:hAnsi="Arial"/>
                <w:color w:val="ffffff"/>
              </w:rPr>
            </w:pPr>
            <w:r w:rsidDel="00000000" w:rsidR="00000000" w:rsidRPr="00000000">
              <w:rPr>
                <w:rFonts w:ascii="Arial" w:cs="Arial" w:eastAsia="Arial" w:hAnsi="Arial"/>
                <w:b w:val="1"/>
                <w:color w:val="ffffff"/>
                <w:rtl w:val="0"/>
              </w:rPr>
              <w:t xml:space="preserve">SA</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Proyecto: </w:t>
            </w:r>
            <w:r w:rsidDel="00000000" w:rsidR="00000000" w:rsidRPr="00000000">
              <w:rPr>
                <w:rtl w:val="0"/>
              </w:rPr>
            </w:r>
          </w:p>
        </w:tc>
        <w:tc>
          <w:tcPr>
            <w:gridSpan w:val="3"/>
            <w:tcBorders>
              <w:left w:color="000000" w:space="0" w:sz="0" w:val="nil"/>
              <w:bottom w:color="000000" w:space="0" w:sz="0" w:val="nil"/>
              <w:right w:color="000000" w:space="0" w:sz="0" w:val="nil"/>
            </w:tcBorders>
            <w:shd w:fill="0000ff" w:val="clear"/>
          </w:tcPr>
          <w:p w:rsidR="00000000" w:rsidDel="00000000" w:rsidP="00000000" w:rsidRDefault="00000000" w:rsidRPr="00000000" w14:paraId="00000053">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Título</w:t>
            </w:r>
            <w:r w:rsidDel="00000000" w:rsidR="00000000" w:rsidRPr="00000000">
              <w:rPr>
                <w:rFonts w:ascii="Arial" w:cs="Arial" w:eastAsia="Arial" w:hAnsi="Arial"/>
                <w:color w:val="ffffff"/>
                <w:rtl w:val="0"/>
              </w:rPr>
              <w:t xml:space="preserve">: ADAPTAMOS DEPORTE</w:t>
            </w:r>
          </w:p>
        </w:tc>
        <w:tc>
          <w:tcPr>
            <w:tcBorders>
              <w:left w:color="000000" w:space="0" w:sz="0" w:val="nil"/>
              <w:bottom w:color="000000" w:space="0" w:sz="0" w:val="nil"/>
              <w:right w:color="000000" w:space="0" w:sz="0" w:val="nil"/>
            </w:tcBorders>
            <w:shd w:fill="0000ff" w:val="clear"/>
          </w:tcPr>
          <w:p w:rsidR="00000000" w:rsidDel="00000000" w:rsidP="00000000" w:rsidRDefault="00000000" w:rsidRPr="00000000" w14:paraId="00000056">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Nº sesiones</w:t>
            </w:r>
            <w:r w:rsidDel="00000000" w:rsidR="00000000" w:rsidRPr="00000000">
              <w:rPr>
                <w:rFonts w:ascii="Arial" w:cs="Arial" w:eastAsia="Arial" w:hAnsi="Arial"/>
                <w:color w:val="ffffff"/>
                <w:rtl w:val="0"/>
              </w:rPr>
              <w:t xml:space="preserve">: 5</w:t>
            </w:r>
          </w:p>
        </w:tc>
        <w:tc>
          <w:tcPr>
            <w:tcBorders>
              <w:left w:color="000000" w:space="0" w:sz="0" w:val="nil"/>
              <w:bottom w:color="000000" w:space="0" w:sz="0" w:val="nil"/>
            </w:tcBorders>
            <w:shd w:fill="0000ff" w:val="clear"/>
          </w:tcPr>
          <w:p w:rsidR="00000000" w:rsidDel="00000000" w:rsidP="00000000" w:rsidRDefault="00000000" w:rsidRPr="00000000" w14:paraId="00000057">
            <w:pPr>
              <w:spacing w:after="0" w:line="240" w:lineRule="auto"/>
              <w:jc w:val="center"/>
              <w:rPr>
                <w:rFonts w:ascii="Arial" w:cs="Arial" w:eastAsia="Arial" w:hAnsi="Arial"/>
                <w:color w:val="ffffff"/>
              </w:rPr>
            </w:pPr>
            <w:r w:rsidDel="00000000" w:rsidR="00000000" w:rsidRPr="00000000">
              <w:rPr>
                <w:rFonts w:ascii="Arial" w:cs="Arial" w:eastAsia="Arial" w:hAnsi="Arial"/>
                <w:color w:val="ffffff"/>
                <w:rtl w:val="0"/>
              </w:rPr>
              <w:t xml:space="preserve">Febrero</w:t>
            </w:r>
          </w:p>
        </w:tc>
      </w:tr>
      <w:tr>
        <w:trPr>
          <w:cantSplit w:val="0"/>
          <w:tblHeader w:val="0"/>
        </w:trPr>
        <w:tc>
          <w:tcPr>
            <w:gridSpan w:val="2"/>
            <w:tcBorders>
              <w:top w:color="000000" w:space="0" w:sz="0" w:val="nil"/>
              <w:bottom w:color="000000" w:space="0" w:sz="0" w:val="nil"/>
              <w:right w:color="000000" w:space="0" w:sz="0" w:val="nil"/>
            </w:tcBorders>
            <w:shd w:fill="0000ff" w:val="clear"/>
          </w:tcPr>
          <w:p w:rsidR="00000000" w:rsidDel="00000000" w:rsidP="00000000" w:rsidRDefault="00000000" w:rsidRPr="00000000" w14:paraId="00000058">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OGE</w:t>
            </w:r>
            <w:r w:rsidDel="00000000" w:rsidR="00000000" w:rsidRPr="00000000">
              <w:rPr>
                <w:rFonts w:ascii="Arial" w:cs="Arial" w:eastAsia="Arial" w:hAnsi="Arial"/>
                <w:color w:val="ffffff"/>
                <w:rtl w:val="0"/>
              </w:rPr>
              <w:t xml:space="preserve">: </w:t>
            </w:r>
          </w:p>
        </w:tc>
        <w:tc>
          <w:tcPr>
            <w:gridSpan w:val="4"/>
            <w:tcBorders>
              <w:top w:color="000000" w:space="0" w:sz="0" w:val="nil"/>
              <w:left w:color="000000" w:space="0" w:sz="0" w:val="nil"/>
              <w:bottom w:color="000000" w:space="0" w:sz="0" w:val="nil"/>
            </w:tcBorders>
            <w:shd w:fill="0000ff" w:val="clear"/>
          </w:tcPr>
          <w:p w:rsidR="00000000" w:rsidDel="00000000" w:rsidP="00000000" w:rsidRDefault="00000000" w:rsidRPr="00000000" w14:paraId="0000005A">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COMPETENCIAS</w:t>
            </w:r>
            <w:r w:rsidDel="00000000" w:rsidR="00000000" w:rsidRPr="00000000">
              <w:rPr>
                <w:rFonts w:ascii="Arial" w:cs="Arial" w:eastAsia="Arial" w:hAnsi="Arial"/>
                <w:color w:val="ffffff"/>
                <w:rtl w:val="0"/>
              </w:rPr>
              <w:t xml:space="preserve">: </w:t>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5E">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OBJETIVOS DE APRENDIZAJE</w:t>
            </w:r>
          </w:p>
        </w:tc>
      </w:tr>
      <w:tr>
        <w:trPr>
          <w:cantSplit w:val="0"/>
          <w:tblHeader w:val="0"/>
        </w:trPr>
        <w:tc>
          <w:tcPr>
            <w:gridSpan w:val="6"/>
            <w:tcBorders>
              <w:top w:color="000000" w:space="0" w:sz="0" w:val="nil"/>
              <w:bottom w:color="000000" w:space="0" w:sz="0" w:val="nil"/>
            </w:tcBorders>
          </w:tcPr>
          <w:p w:rsidR="00000000" w:rsidDel="00000000" w:rsidP="00000000" w:rsidRDefault="00000000" w:rsidRPr="00000000" w14:paraId="00000064">
            <w:pPr>
              <w:widowControl w:val="0"/>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widowControl w:val="0"/>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6">
            <w:pPr>
              <w:widowControl w:val="0"/>
              <w:spacing w:after="0" w:line="240" w:lineRule="auto"/>
              <w:rPr>
                <w:rFonts w:ascii="Arial" w:cs="Arial" w:eastAsia="Arial" w:hAnsi="Arial"/>
                <w:color w:val="000000"/>
              </w:rPr>
            </w:pPr>
            <w:r w:rsidDel="00000000" w:rsidR="00000000" w:rsidRPr="00000000">
              <w:rPr>
                <w:rtl w:val="0"/>
              </w:rPr>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6C">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SABERES BÁSICOS</w:t>
            </w:r>
          </w:p>
        </w:tc>
      </w:tr>
      <w:tr>
        <w:trPr>
          <w:cantSplit w:val="0"/>
          <w:tblHeader w:val="0"/>
        </w:trPr>
        <w:tc>
          <w:tcPr>
            <w:gridSpan w:val="6"/>
            <w:tcBorders>
              <w:top w:color="000000" w:space="0" w:sz="0" w:val="nil"/>
              <w:bottom w:color="000000" w:space="0" w:sz="4" w:val="single"/>
            </w:tcBorders>
          </w:tcPr>
          <w:p w:rsidR="00000000" w:rsidDel="00000000" w:rsidP="00000000" w:rsidRDefault="00000000" w:rsidRPr="00000000" w14:paraId="00000072">
            <w:pPr>
              <w:widowControl w:val="0"/>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widowControl w:val="0"/>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4">
            <w:pPr>
              <w:widowControl w:val="0"/>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widowControl w:val="0"/>
              <w:spacing w:after="0" w:line="240" w:lineRule="auto"/>
              <w:rPr>
                <w:rFonts w:ascii="Arial" w:cs="Arial" w:eastAsia="Arial" w:hAnsi="Arial"/>
                <w:color w:val="000000"/>
              </w:rPr>
            </w:pPr>
            <w:r w:rsidDel="00000000" w:rsidR="00000000" w:rsidRPr="00000000">
              <w:rPr>
                <w:rtl w:val="0"/>
              </w:rPr>
            </w:r>
          </w:p>
        </w:tc>
      </w:tr>
      <w:tr>
        <w:trPr>
          <w:cantSplit w:val="0"/>
          <w:tblHeader w:val="0"/>
        </w:trPr>
        <w:tc>
          <w:tcPr>
            <w:tcBorders>
              <w:bottom w:color="000000" w:space="0" w:sz="4" w:val="single"/>
              <w:right w:color="ffffff" w:space="0" w:sz="4" w:val="single"/>
            </w:tcBorders>
            <w:shd w:fill="3366ff" w:val="clear"/>
          </w:tcPr>
          <w:p w:rsidR="00000000" w:rsidDel="00000000" w:rsidP="00000000" w:rsidRDefault="00000000" w:rsidRPr="00000000" w14:paraId="0000007B">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CRITERIOS DE EVALUACIÓN</w:t>
            </w:r>
          </w:p>
        </w:tc>
        <w:tc>
          <w:tcPr>
            <w:gridSpan w:val="2"/>
            <w:tcBorders>
              <w:left w:color="ffffff" w:space="0" w:sz="4" w:val="single"/>
              <w:bottom w:color="000000" w:space="0" w:sz="4" w:val="single"/>
              <w:right w:color="ffffff" w:space="0" w:sz="4" w:val="single"/>
            </w:tcBorders>
            <w:shd w:fill="3366ff" w:val="clear"/>
          </w:tcPr>
          <w:p w:rsidR="00000000" w:rsidDel="00000000" w:rsidP="00000000" w:rsidRDefault="00000000" w:rsidRPr="00000000" w14:paraId="0000007C">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DESCRIPTORES OPERATIVOS</w:t>
            </w:r>
          </w:p>
        </w:tc>
        <w:tc>
          <w:tcPr>
            <w:gridSpan w:val="3"/>
            <w:tcBorders>
              <w:left w:color="ffffff" w:space="0" w:sz="4" w:val="single"/>
              <w:bottom w:color="000000" w:space="0" w:sz="4" w:val="single"/>
            </w:tcBorders>
            <w:shd w:fill="3366ff" w:val="clear"/>
          </w:tcPr>
          <w:p w:rsidR="00000000" w:rsidDel="00000000" w:rsidP="00000000" w:rsidRDefault="00000000" w:rsidRPr="00000000" w14:paraId="0000007E">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INSTRUMENTOS Y VALOR</w:t>
            </w:r>
          </w:p>
        </w:tc>
      </w:tr>
      <w:tr>
        <w:trPr>
          <w:cantSplit w:val="0"/>
          <w:tblHeader w:val="0"/>
        </w:trPr>
        <w:tc>
          <w:tcPr>
            <w:tcBorders>
              <w:bottom w:color="000000" w:space="0" w:sz="4" w:val="dashed"/>
              <w:right w:color="000000" w:space="0" w:sz="4" w:val="dashed"/>
            </w:tcBorders>
          </w:tcPr>
          <w:p w:rsidR="00000000" w:rsidDel="00000000" w:rsidP="00000000" w:rsidRDefault="00000000" w:rsidRPr="00000000" w14:paraId="00000081">
            <w:pPr>
              <w:spacing w:after="0" w:line="240" w:lineRule="auto"/>
              <w:jc w:val="center"/>
              <w:rPr>
                <w:rFonts w:ascii="Arial" w:cs="Arial" w:eastAsia="Arial" w:hAnsi="Arial"/>
              </w:rPr>
            </w:pPr>
            <w:r w:rsidDel="00000000" w:rsidR="00000000" w:rsidRPr="00000000">
              <w:rPr>
                <w:rtl w:val="0"/>
              </w:rPr>
            </w:r>
          </w:p>
        </w:tc>
        <w:tc>
          <w:tcPr>
            <w:gridSpan w:val="2"/>
            <w:tcBorders>
              <w:left w:color="000000" w:space="0" w:sz="4" w:val="dashed"/>
              <w:bottom w:color="000000" w:space="0" w:sz="4" w:val="dashed"/>
              <w:right w:color="000000" w:space="0" w:sz="4" w:val="dashed"/>
            </w:tcBorders>
          </w:tcPr>
          <w:p w:rsidR="00000000" w:rsidDel="00000000" w:rsidP="00000000" w:rsidRDefault="00000000" w:rsidRPr="00000000" w14:paraId="00000082">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left w:color="000000" w:space="0" w:sz="4" w:val="dashed"/>
              <w:bottom w:color="000000" w:space="0" w:sz="4" w:val="dashed"/>
            </w:tcBorders>
          </w:tcPr>
          <w:p w:rsidR="00000000" w:rsidDel="00000000" w:rsidP="00000000" w:rsidRDefault="00000000" w:rsidRPr="00000000" w14:paraId="00000084">
            <w:pPr>
              <w:spacing w:after="0" w:line="240" w:lineRule="auto"/>
              <w:rPr>
                <w:rFonts w:ascii="Arial" w:cs="Arial" w:eastAsia="Arial" w:hAnsi="Arial"/>
              </w:rPr>
            </w:pPr>
            <w:r w:rsidDel="00000000" w:rsidR="00000000" w:rsidRPr="00000000">
              <w:rPr>
                <w:rFonts w:ascii="Arial" w:cs="Arial" w:eastAsia="Arial" w:hAnsi="Arial"/>
                <w:rtl w:val="0"/>
              </w:rPr>
              <w:t xml:space="preserve">Rúbrica hábitos diarios: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87">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88">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Fonts w:ascii="Arial" w:cs="Arial" w:eastAsia="Arial" w:hAnsi="Arial"/>
                <w:rtl w:val="0"/>
              </w:rPr>
              <w:t xml:space="preserve">Hoja de registro tareas: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8D">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8E">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Fonts w:ascii="Arial" w:cs="Arial" w:eastAsia="Arial" w:hAnsi="Arial"/>
                <w:rtl w:val="0"/>
              </w:rPr>
              <w:t xml:space="preserve">Ficha autoevaluación: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93">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94">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Fonts w:ascii="Arial" w:cs="Arial" w:eastAsia="Arial" w:hAnsi="Arial"/>
                <w:rtl w:val="0"/>
              </w:rPr>
              <w:t xml:space="preserve">Rúbrica torneo de goalball: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99">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9A">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9C">
            <w:pPr>
              <w:spacing w:after="0" w:line="240" w:lineRule="auto"/>
              <w:rPr>
                <w:rFonts w:ascii="Arial" w:cs="Arial" w:eastAsia="Arial" w:hAnsi="Arial"/>
              </w:rPr>
            </w:pPr>
            <w:r w:rsidDel="00000000" w:rsidR="00000000" w:rsidRPr="00000000">
              <w:rPr>
                <w:rFonts w:ascii="Arial" w:cs="Arial" w:eastAsia="Arial" w:hAnsi="Arial"/>
                <w:rtl w:val="0"/>
              </w:rPr>
              <w:t xml:space="preserve">Lista de control de roles: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9F">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A0">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Fonts w:ascii="Arial" w:cs="Arial" w:eastAsia="Arial" w:hAnsi="Arial"/>
                <w:rtl w:val="0"/>
              </w:rPr>
              <w:t xml:space="preserve">Hoja control jornadas discapacidad:  %</w:t>
            </w:r>
          </w:p>
        </w:tc>
      </w:tr>
      <w:tr>
        <w:trPr>
          <w:cantSplit w:val="0"/>
          <w:tblHeader w:val="0"/>
        </w:trPr>
        <w:tc>
          <w:tcPr>
            <w:tcBorders>
              <w:top w:color="000000" w:space="0" w:sz="4" w:val="dashed"/>
              <w:bottom w:color="000000" w:space="0" w:sz="0" w:val="nil"/>
              <w:right w:color="000000" w:space="0" w:sz="4" w:val="dashed"/>
            </w:tcBorders>
          </w:tcPr>
          <w:p w:rsidR="00000000" w:rsidDel="00000000" w:rsidP="00000000" w:rsidRDefault="00000000" w:rsidRPr="00000000" w14:paraId="000000A5">
            <w:pPr>
              <w:spacing w:after="0" w:line="240" w:lineRule="auto"/>
              <w:jc w:val="center"/>
              <w:rPr>
                <w:rFonts w:ascii="Arial" w:cs="Arial" w:eastAsia="Arial" w:hAnsi="Arial"/>
              </w:rPr>
            </w:pPr>
            <w:r w:rsidDel="00000000" w:rsidR="00000000" w:rsidRPr="00000000">
              <w:rPr>
                <w:rtl w:val="0"/>
              </w:rPr>
            </w:r>
          </w:p>
        </w:tc>
        <w:tc>
          <w:tcPr>
            <w:gridSpan w:val="2"/>
            <w:tcBorders>
              <w:top w:color="000000" w:space="0" w:sz="4" w:val="dashed"/>
              <w:left w:color="000000" w:space="0" w:sz="4" w:val="dashed"/>
              <w:bottom w:color="000000" w:space="0" w:sz="0" w:val="nil"/>
              <w:right w:color="000000" w:space="0" w:sz="4" w:val="dashed"/>
            </w:tcBorders>
          </w:tcPr>
          <w:p w:rsidR="00000000" w:rsidDel="00000000" w:rsidP="00000000" w:rsidRDefault="00000000" w:rsidRPr="00000000" w14:paraId="000000A6">
            <w:pPr>
              <w:widowControl w:val="0"/>
              <w:spacing w:after="0" w:line="240" w:lineRule="auto"/>
              <w:jc w:val="center"/>
              <w:rPr>
                <w:rFonts w:ascii="Arial" w:cs="Arial" w:eastAsia="Arial" w:hAnsi="Arial"/>
                <w:color w:val="000000"/>
              </w:rPr>
            </w:pPr>
            <w:r w:rsidDel="00000000" w:rsidR="00000000" w:rsidRPr="00000000">
              <w:rPr>
                <w:rtl w:val="0"/>
              </w:rPr>
            </w:r>
          </w:p>
        </w:tc>
        <w:tc>
          <w:tcPr>
            <w:gridSpan w:val="3"/>
            <w:tcBorders>
              <w:top w:color="000000" w:space="0" w:sz="4" w:val="dashed"/>
              <w:left w:color="000000" w:space="0" w:sz="4" w:val="dashed"/>
              <w:bottom w:color="000000" w:space="0" w:sz="0" w:val="nil"/>
            </w:tcBorders>
          </w:tcPr>
          <w:p w:rsidR="00000000" w:rsidDel="00000000" w:rsidP="00000000" w:rsidRDefault="00000000" w:rsidRPr="00000000" w14:paraId="000000A8">
            <w:pPr>
              <w:spacing w:after="0" w:line="240" w:lineRule="auto"/>
              <w:rPr>
                <w:rFonts w:ascii="Arial" w:cs="Arial" w:eastAsia="Arial" w:hAnsi="Arial"/>
              </w:rPr>
            </w:pPr>
            <w:r w:rsidDel="00000000" w:rsidR="00000000" w:rsidRPr="00000000">
              <w:rPr>
                <w:rFonts w:ascii="Arial" w:cs="Arial" w:eastAsia="Arial" w:hAnsi="Arial"/>
                <w:rtl w:val="0"/>
              </w:rPr>
              <w:t xml:space="preserve">Rúbrica investigación portfolio:          %</w:t>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AB">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ODS</w:t>
            </w:r>
          </w:p>
        </w:tc>
      </w:tr>
      <w:tr>
        <w:trPr>
          <w:cantSplit w:val="0"/>
          <w:tblHeader w:val="0"/>
        </w:trPr>
        <w:tc>
          <w:tcPr>
            <w:gridSpan w:val="6"/>
            <w:tcBorders>
              <w:top w:color="000000" w:space="0" w:sz="0" w:val="nil"/>
              <w:bottom w:color="000000" w:space="0" w:sz="0" w:val="nil"/>
            </w:tcBorders>
          </w:tcPr>
          <w:p w:rsidR="00000000" w:rsidDel="00000000" w:rsidP="00000000" w:rsidRDefault="00000000" w:rsidRPr="00000000" w14:paraId="000000B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tl w:val="0"/>
              </w:rPr>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B9">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DUA</w:t>
            </w:r>
          </w:p>
        </w:tc>
      </w:tr>
      <w:tr>
        <w:trPr>
          <w:cantSplit w:val="0"/>
          <w:tblHeader w:val="0"/>
        </w:trPr>
        <w:tc>
          <w:tcPr>
            <w:gridSpan w:val="6"/>
            <w:tcBorders>
              <w:top w:color="000000" w:space="0" w:sz="0" w:val="nil"/>
              <w:bottom w:color="000000" w:space="0" w:sz="0" w:val="nil"/>
            </w:tcBorders>
          </w:tcPr>
          <w:p w:rsidR="00000000" w:rsidDel="00000000" w:rsidP="00000000" w:rsidRDefault="00000000" w:rsidRPr="00000000" w14:paraId="000000BF">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rPr>
            </w:pPr>
            <w:r w:rsidDel="00000000" w:rsidR="00000000" w:rsidRPr="00000000">
              <w:rPr>
                <w:rtl w:val="0"/>
              </w:rPr>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C7">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SECUENCIACIÓN DE SESIONES</w:t>
            </w:r>
          </w:p>
        </w:tc>
      </w:tr>
      <w:tr>
        <w:trPr>
          <w:cantSplit w:val="0"/>
          <w:tblHeader w:val="0"/>
        </w:trPr>
        <w:tc>
          <w:tcPr>
            <w:gridSpan w:val="6"/>
            <w:tcBorders>
              <w:top w:color="000000" w:space="0" w:sz="0" w:val="nil"/>
              <w:bottom w:color="000000" w:space="0" w:sz="0" w:val="nil"/>
            </w:tcBorders>
          </w:tcPr>
          <w:p w:rsidR="00000000" w:rsidDel="00000000" w:rsidP="00000000" w:rsidRDefault="00000000" w:rsidRPr="00000000" w14:paraId="000000CD">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Discapacidad visual; </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Restricciones motrices;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Pretemporada goalball;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Torneo amistoso;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Jornada deporte adaptado.</w:t>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D3">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ACTIVIDADES DE ENSEÑANZA Y APRENDIZAJE</w:t>
            </w:r>
          </w:p>
        </w:tc>
      </w:tr>
      <w:tr>
        <w:trPr>
          <w:cantSplit w:val="0"/>
          <w:tblHeader w:val="0"/>
        </w:trPr>
        <w:tc>
          <w:tcPr>
            <w:gridSpan w:val="6"/>
            <w:tcBorders>
              <w:top w:color="000000" w:space="0" w:sz="0" w:val="nil"/>
            </w:tcBorders>
          </w:tcPr>
          <w:p w:rsidR="00000000" w:rsidDel="00000000" w:rsidP="00000000" w:rsidRDefault="00000000" w:rsidRPr="00000000" w14:paraId="000000D9">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Enseñanza</w:t>
            </w:r>
            <w:r w:rsidDel="00000000" w:rsidR="00000000" w:rsidRPr="00000000">
              <w:rPr>
                <w:rFonts w:ascii="Arial" w:cs="Arial" w:eastAsia="Arial" w:hAnsi="Arial"/>
                <w:rtl w:val="0"/>
              </w:rPr>
              <w:t xml:space="preserve">: blog de clase, portfolio, diseño de recursos para registro y valoración alumnado.</w:t>
            </w:r>
          </w:p>
          <w:p w:rsidR="00000000" w:rsidDel="00000000" w:rsidP="00000000" w:rsidRDefault="00000000" w:rsidRPr="00000000" w14:paraId="000000DA">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Aprendizaje</w:t>
            </w:r>
            <w:r w:rsidDel="00000000" w:rsidR="00000000" w:rsidRPr="00000000">
              <w:rPr>
                <w:rFonts w:ascii="Arial" w:cs="Arial" w:eastAsia="Arial" w:hAnsi="Arial"/>
                <w:rtl w:val="0"/>
              </w:rPr>
              <w:t xml:space="preserve">: actividades de inicio y motivación, desarrollo (tareas discapacidad visual y motriz, actividades de pretemporada: jugadores, entrenadores y periodistas) y resumen. </w:t>
            </w:r>
          </w:p>
          <w:p w:rsidR="00000000" w:rsidDel="00000000" w:rsidP="00000000" w:rsidRDefault="00000000" w:rsidRPr="00000000" w14:paraId="000000D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Evaluación</w:t>
            </w:r>
            <w:r w:rsidDel="00000000" w:rsidR="00000000" w:rsidRPr="00000000">
              <w:rPr>
                <w:rFonts w:ascii="Arial" w:cs="Arial" w:eastAsia="Arial" w:hAnsi="Arial"/>
                <w:rtl w:val="0"/>
              </w:rPr>
              <w:t xml:space="preserve">: pensamiento visible, retos de salud: física (registro de tareas y torneo), social (roles y jornada), emocional (autoevaluación), interior (hábitos saludables) y mental (investigación evidencias), actividades de recuperación: video explicativo sobre el goalball.</w:t>
            </w:r>
          </w:p>
          <w:p w:rsidR="00000000" w:rsidDel="00000000" w:rsidP="00000000" w:rsidRDefault="00000000" w:rsidRPr="00000000" w14:paraId="000000DC">
            <w:pPr>
              <w:tabs>
                <w:tab w:val="left" w:leader="none" w:pos="400"/>
                <w:tab w:val="left" w:leader="none" w:pos="4540"/>
              </w:tabs>
              <w:spacing w:after="0" w:line="240" w:lineRule="auto"/>
              <w:rPr>
                <w:rFonts w:ascii="Arial" w:cs="Arial" w:eastAsia="Arial" w:hAnsi="Arial"/>
              </w:rPr>
            </w:pPr>
            <w:r w:rsidDel="00000000" w:rsidR="00000000" w:rsidRPr="00000000">
              <w:rPr>
                <w:rFonts w:ascii="Arial" w:cs="Arial" w:eastAsia="Arial" w:hAnsi="Arial"/>
                <w:b w:val="1"/>
                <w:rtl w:val="0"/>
              </w:rPr>
              <w:t xml:space="preserve">Refuerzo</w:t>
            </w:r>
            <w:r w:rsidDel="00000000" w:rsidR="00000000" w:rsidRPr="00000000">
              <w:rPr>
                <w:rFonts w:ascii="Arial" w:cs="Arial" w:eastAsia="Arial" w:hAnsi="Arial"/>
                <w:rtl w:val="0"/>
              </w:rPr>
              <w:t xml:space="preserve">: video resumen sobre normativa. </w:t>
            </w:r>
            <w:r w:rsidDel="00000000" w:rsidR="00000000" w:rsidRPr="00000000">
              <w:rPr>
                <w:rFonts w:ascii="Arial" w:cs="Arial" w:eastAsia="Arial" w:hAnsi="Arial"/>
                <w:b w:val="1"/>
                <w:rtl w:val="0"/>
              </w:rPr>
              <w:t xml:space="preserve">Ampliación</w:t>
            </w:r>
            <w:r w:rsidDel="00000000" w:rsidR="00000000" w:rsidRPr="00000000">
              <w:rPr>
                <w:rFonts w:ascii="Arial" w:cs="Arial" w:eastAsia="Arial" w:hAnsi="Arial"/>
                <w:rtl w:val="0"/>
              </w:rPr>
              <w:t xml:space="preserve">: indagación sobre deportes adaptados.</w:t>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E2">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METODOLOGÍA</w:t>
            </w:r>
          </w:p>
        </w:tc>
      </w:tr>
      <w:tr>
        <w:trPr>
          <w:cantSplit w:val="0"/>
          <w:tblHeader w:val="0"/>
        </w:trPr>
        <w:tc>
          <w:tcPr>
            <w:gridSpan w:val="6"/>
            <w:tcBorders>
              <w:top w:color="000000" w:space="0" w:sz="0" w:val="nil"/>
              <w:bottom w:color="000000" w:space="0" w:sz="0" w:val="nil"/>
            </w:tcBorders>
          </w:tcPr>
          <w:p w:rsidR="00000000" w:rsidDel="00000000" w:rsidP="00000000" w:rsidRDefault="00000000" w:rsidRPr="00000000" w14:paraId="000000E8">
            <w:pPr>
              <w:spacing w:after="0" w:line="240" w:lineRule="auto"/>
              <w:jc w:val="both"/>
              <w:rPr>
                <w:rFonts w:ascii="Arial" w:cs="Arial" w:eastAsia="Arial" w:hAnsi="Arial"/>
              </w:rPr>
            </w:pPr>
            <w:r w:rsidDel="00000000" w:rsidR="00000000" w:rsidRPr="00000000">
              <w:rPr>
                <w:rFonts w:ascii="Arial" w:cs="Arial" w:eastAsia="Arial" w:hAnsi="Arial"/>
                <w:rtl w:val="0"/>
              </w:rPr>
              <w:t xml:space="preserve">Asignación de tareas, resolución de problemas, modelo de educación deportiva, clase invertida.</w:t>
            </w:r>
          </w:p>
        </w:tc>
      </w:tr>
      <w:tr>
        <w:trPr>
          <w:cantSplit w:val="0"/>
          <w:tblHeader w:val="0"/>
        </w:trPr>
        <w:tc>
          <w:tcPr>
            <w:gridSpan w:val="6"/>
            <w:tcBorders>
              <w:top w:color="000000" w:space="0" w:sz="0" w:val="nil"/>
              <w:bottom w:color="000000" w:space="0" w:sz="0" w:val="nil"/>
            </w:tcBorders>
            <w:shd w:fill="3366ff" w:val="clear"/>
          </w:tcPr>
          <w:p w:rsidR="00000000" w:rsidDel="00000000" w:rsidP="00000000" w:rsidRDefault="00000000" w:rsidRPr="00000000" w14:paraId="000000EE">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RECURSOS DIDÁCTICOS</w:t>
            </w:r>
          </w:p>
        </w:tc>
      </w:tr>
      <w:tr>
        <w:trPr>
          <w:cantSplit w:val="0"/>
          <w:tblHeader w:val="0"/>
        </w:trPr>
        <w:tc>
          <w:tcPr>
            <w:gridSpan w:val="6"/>
            <w:tcBorders>
              <w:top w:color="000000" w:space="0" w:sz="0" w:val="nil"/>
              <w:bottom w:color="000000" w:space="0" w:sz="4" w:val="single"/>
            </w:tcBorders>
          </w:tcPr>
          <w:p w:rsidR="00000000" w:rsidDel="00000000" w:rsidP="00000000" w:rsidRDefault="00000000" w:rsidRPr="00000000" w14:paraId="000000F4">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Instalaciones</w:t>
            </w:r>
            <w:r w:rsidDel="00000000" w:rsidR="00000000" w:rsidRPr="00000000">
              <w:rPr>
                <w:rFonts w:ascii="Arial" w:cs="Arial" w:eastAsia="Arial" w:hAnsi="Arial"/>
                <w:rtl w:val="0"/>
              </w:rPr>
              <w:t xml:space="preserve">: pabellón cubierto, pistas polideportivas. </w:t>
            </w:r>
            <w:r w:rsidDel="00000000" w:rsidR="00000000" w:rsidRPr="00000000">
              <w:rPr>
                <w:rFonts w:ascii="Arial" w:cs="Arial" w:eastAsia="Arial" w:hAnsi="Arial"/>
                <w:b w:val="1"/>
                <w:rtl w:val="0"/>
              </w:rPr>
              <w:t xml:space="preserve">Material convencional</w:t>
            </w:r>
            <w:r w:rsidDel="00000000" w:rsidR="00000000" w:rsidRPr="00000000">
              <w:rPr>
                <w:rFonts w:ascii="Arial" w:cs="Arial" w:eastAsia="Arial" w:hAnsi="Arial"/>
                <w:rtl w:val="0"/>
              </w:rPr>
              <w:t xml:space="preserve">: vallas, balones de goalball, fútbol, plástico, baloncesto, balonmano, voleibol, palas, petos, cuerdas, banco sueco, colchonetas, conos, aros, silbatos. </w:t>
            </w:r>
            <w:r w:rsidDel="00000000" w:rsidR="00000000" w:rsidRPr="00000000">
              <w:rPr>
                <w:rFonts w:ascii="Arial" w:cs="Arial" w:eastAsia="Arial" w:hAnsi="Arial"/>
                <w:b w:val="1"/>
                <w:rtl w:val="0"/>
              </w:rPr>
              <w:t xml:space="preserve">Material no convencional</w:t>
            </w:r>
            <w:r w:rsidDel="00000000" w:rsidR="00000000" w:rsidRPr="00000000">
              <w:rPr>
                <w:rFonts w:ascii="Arial" w:cs="Arial" w:eastAsia="Arial" w:hAnsi="Arial"/>
                <w:rtl w:val="0"/>
              </w:rPr>
              <w:t xml:space="preserve">: rúbricas evaluación, hojas registro tareas, fichas tareas, pautas elaboración tarea, altavoz, proyector.</w:t>
            </w:r>
          </w:p>
        </w:tc>
      </w:tr>
    </w:tbl>
    <w:p w:rsidR="00000000" w:rsidDel="00000000" w:rsidP="00000000" w:rsidRDefault="00000000" w:rsidRPr="00000000" w14:paraId="000000FA">
      <w:pPr>
        <w:rPr>
          <w:rFonts w:ascii="Arial" w:cs="Arial" w:eastAsia="Arial" w:hAnsi="Arial"/>
          <w:b w:val="1"/>
        </w:rPr>
      </w:pPr>
      <w:r w:rsidDel="00000000" w:rsidR="00000000" w:rsidRPr="00000000">
        <w:rPr>
          <w:rtl w:val="0"/>
        </w:rPr>
      </w:r>
    </w:p>
    <w:p w:rsidR="00000000" w:rsidDel="00000000" w:rsidP="00000000" w:rsidRDefault="00000000" w:rsidRPr="00000000" w14:paraId="000000FB">
      <w:pPr>
        <w:rPr>
          <w:rFonts w:ascii="Arial" w:cs="Arial" w:eastAsia="Arial" w:hAnsi="Arial"/>
          <w:b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 de las sesiones.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0FF">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ADAPTAMOS EL DEPORTE</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100">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101">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10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1/5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04">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105">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DISCAPACIDAD VISUAL </w:t>
            </w:r>
          </w:p>
        </w:tc>
        <w:tc>
          <w:tcPr>
            <w:shd w:fill="d9d9d9" w:val="clear"/>
          </w:tcPr>
          <w:p w:rsidR="00000000" w:rsidDel="00000000" w:rsidP="00000000" w:rsidRDefault="00000000" w:rsidRPr="00000000" w14:paraId="0000010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108">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EVALUACIÓN: </w:t>
            </w:r>
          </w:p>
          <w:p w:rsidR="00000000" w:rsidDel="00000000" w:rsidP="00000000" w:rsidRDefault="00000000" w:rsidRPr="00000000" w14:paraId="00000109">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0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Vivenciar juegos y tareas motrices con discapacidad visual.</w:t>
            </w:r>
          </w:p>
          <w:p w:rsidR="00000000" w:rsidDel="00000000" w:rsidP="00000000" w:rsidRDefault="00000000" w:rsidRPr="00000000" w14:paraId="0000010B">
            <w:pPr>
              <w:widowControl w:val="0"/>
              <w:tabs>
                <w:tab w:val="left" w:leader="none" w:pos="20"/>
                <w:tab w:val="left" w:leader="none" w:pos="34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Familiarizarse con las sensaciones de una discapacidad visual.</w:t>
            </w:r>
          </w:p>
        </w:tc>
      </w:tr>
      <w:tr>
        <w:trPr>
          <w:cantSplit w:val="0"/>
          <w:trHeight w:val="3300" w:hRule="atLeast"/>
          <w:tblHeader w:val="0"/>
        </w:trPr>
        <w:tc>
          <w:tcPr>
            <w:gridSpan w:val="3"/>
            <w:tcBorders>
              <w:bottom w:color="000000" w:space="0" w:sz="4" w:val="single"/>
            </w:tcBorders>
            <w:shd w:fill="auto" w:val="clear"/>
          </w:tcPr>
          <w:p w:rsidR="00000000" w:rsidDel="00000000" w:rsidP="00000000" w:rsidRDefault="00000000" w:rsidRPr="00000000" w14:paraId="0000010E">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10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 </w:t>
            </w:r>
            <w:r w:rsidDel="00000000" w:rsidR="00000000" w:rsidRPr="00000000">
              <w:rPr>
                <w:rFonts w:ascii="Arial" w:cs="Arial" w:eastAsia="Arial" w:hAnsi="Arial"/>
                <w:i w:val="1"/>
                <w:sz w:val="20"/>
                <w:szCs w:val="20"/>
                <w:rtl w:val="0"/>
              </w:rPr>
              <w:t xml:space="preserve">(Sánchez Bañuelos, 96)</w:t>
            </w:r>
            <w:r w:rsidDel="00000000" w:rsidR="00000000" w:rsidRPr="00000000">
              <w:rPr>
                <w:rFonts w:ascii="Arial" w:cs="Arial" w:eastAsia="Arial" w:hAnsi="Arial"/>
                <w:i w:val="1"/>
                <w:sz w:val="20"/>
                <w:szCs w:val="20"/>
                <w:vertAlign w:val="superscript"/>
              </w:rPr>
              <w:footnoteReference w:customMarkFollows="0" w:id="0"/>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Explicación de los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retos de salud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SA (mental, física, social, interior y emocional) y su relación con las actividades e instrumentos de evaluación, información que se publica en el blog de aula (raulsatorreef.blogspot.com).</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Antes de que lleguen escribiremos en la pizarra el nombre de la UD y de la sesión, para generarles intriga y motivarles hacia la nueva UD.</w:t>
            </w:r>
          </w:p>
          <w:p w:rsidR="00000000" w:rsidDel="00000000" w:rsidP="00000000" w:rsidRDefault="00000000" w:rsidRPr="00000000" w14:paraId="0000011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se explica el </w:t>
            </w:r>
            <w:r w:rsidDel="00000000" w:rsidR="00000000" w:rsidRPr="00000000">
              <w:rPr>
                <w:rFonts w:ascii="Arial" w:cs="Arial" w:eastAsia="Arial" w:hAnsi="Arial"/>
                <w:b w:val="1"/>
                <w:sz w:val="20"/>
                <w:szCs w:val="20"/>
                <w:rtl w:val="0"/>
              </w:rPr>
              <w:t xml:space="preserve">portfolio</w:t>
            </w:r>
            <w:r w:rsidDel="00000000" w:rsidR="00000000" w:rsidRPr="00000000">
              <w:rPr>
                <w:rFonts w:ascii="Arial" w:cs="Arial" w:eastAsia="Arial" w:hAnsi="Arial"/>
                <w:sz w:val="20"/>
                <w:szCs w:val="20"/>
                <w:rtl w:val="0"/>
              </w:rPr>
              <w:t xml:space="preserve">, que trata de solicitar al alumno que incorpore demostraciones de su aprendizaje, es decir, diferentes elementos que considere que evidencian lo que ha aprendido, constituyendo evidencias relevantes del logro de sus aprendizajes, avances y de la aplicación de los conceptos, las habilidades y las actitudes. De esta forma, en la presente SA se propone el tema: comentario de texto crítico y realización de aportaciones en un </w:t>
            </w:r>
            <w:r w:rsidDel="00000000" w:rsidR="00000000" w:rsidRPr="00000000">
              <w:rPr>
                <w:rFonts w:ascii="Arial" w:cs="Arial" w:eastAsia="Arial" w:hAnsi="Arial"/>
                <w:b w:val="1"/>
                <w:sz w:val="20"/>
                <w:szCs w:val="20"/>
                <w:rtl w:val="0"/>
              </w:rPr>
              <w:t xml:space="preserve">foro</w:t>
            </w:r>
            <w:r w:rsidDel="00000000" w:rsidR="00000000" w:rsidRPr="00000000">
              <w:rPr>
                <w:rFonts w:ascii="Arial" w:cs="Arial" w:eastAsia="Arial" w:hAnsi="Arial"/>
                <w:sz w:val="20"/>
                <w:szCs w:val="20"/>
                <w:rtl w:val="0"/>
              </w:rPr>
              <w:t xml:space="preserve"> tras la visualización de dos vídeos relacionados </w:t>
            </w:r>
            <w:r w:rsidDel="00000000" w:rsidR="00000000" w:rsidRPr="00000000">
              <w:rPr>
                <w:rFonts w:ascii="Arial" w:cs="Arial" w:eastAsia="Arial" w:hAnsi="Arial"/>
                <w:i w:val="1"/>
                <w:sz w:val="20"/>
                <w:szCs w:val="20"/>
                <w:rtl w:val="0"/>
              </w:rPr>
              <w:t xml:space="preserve">(anexo 1)</w:t>
            </w:r>
            <w:r w:rsidDel="00000000" w:rsidR="00000000" w:rsidRPr="00000000">
              <w:rPr>
                <w:rFonts w:ascii="Arial" w:cs="Arial" w:eastAsia="Arial" w:hAnsi="Arial"/>
                <w:sz w:val="20"/>
                <w:szCs w:val="20"/>
                <w:rtl w:val="0"/>
              </w:rPr>
              <w:t xml:space="preserve">, que se valora mediante la rúbrica elaborada para dicha finalidad </w:t>
            </w:r>
            <w:r w:rsidDel="00000000" w:rsidR="00000000" w:rsidRPr="00000000">
              <w:rPr>
                <w:rFonts w:ascii="Arial" w:cs="Arial" w:eastAsia="Arial" w:hAnsi="Arial"/>
                <w:i w:val="1"/>
                <w:sz w:val="20"/>
                <w:szCs w:val="20"/>
                <w:rtl w:val="0"/>
              </w:rPr>
              <w:t xml:space="preserve">(anexo 2)</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También se informa que diariamente se valorará mediante una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rúbrica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 de forma individualizada, aspectos como el interés, la práctica deportiva extraescolar, integración en clase, respeto y hábitos saludables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(anexo 3).</w:t>
            </w:r>
          </w:p>
          <w:p w:rsidR="00000000" w:rsidDel="00000000" w:rsidP="00000000" w:rsidRDefault="00000000" w:rsidRPr="00000000" w14:paraId="0000011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7">
            <w:pPr>
              <w:widowControl w:val="0"/>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Al inicio de la UD se les pone un </w:t>
            </w:r>
            <w:r w:rsidDel="00000000" w:rsidR="00000000" w:rsidRPr="00000000">
              <w:rPr>
                <w:rFonts w:ascii="Arial" w:cs="Arial" w:eastAsia="Arial" w:hAnsi="Arial"/>
                <w:b w:val="1"/>
                <w:sz w:val="20"/>
                <w:szCs w:val="20"/>
                <w:rtl w:val="0"/>
              </w:rPr>
              <w:t xml:space="preserve">vídeo</w:t>
            </w:r>
            <w:r w:rsidDel="00000000" w:rsidR="00000000" w:rsidRPr="00000000">
              <w:rPr>
                <w:rFonts w:ascii="Arial" w:cs="Arial" w:eastAsia="Arial" w:hAnsi="Arial"/>
                <w:sz w:val="20"/>
                <w:szCs w:val="20"/>
                <w:rtl w:val="0"/>
              </w:rPr>
              <w:t xml:space="preserve"> explicativo de este deporte, para que lo conozcan y se motiven a realizarlo: </w:t>
            </w:r>
            <w:hyperlink r:id="rId14">
              <w:r w:rsidDel="00000000" w:rsidR="00000000" w:rsidRPr="00000000">
                <w:rPr>
                  <w:rFonts w:ascii="Arial" w:cs="Arial" w:eastAsia="Arial" w:hAnsi="Arial"/>
                  <w:color w:val="0000ff"/>
                  <w:sz w:val="20"/>
                  <w:szCs w:val="20"/>
                  <w:u w:val="single"/>
                  <w:rtl w:val="0"/>
                </w:rPr>
                <w:t xml:space="preserve">https://www.youtube.com/watch?v=pBp2378JY14</w:t>
              </w:r>
            </w:hyperlink>
            <w:r w:rsidDel="00000000" w:rsidR="00000000" w:rsidRPr="00000000">
              <w:rPr>
                <w:rFonts w:ascii="Arial" w:cs="Arial" w:eastAsia="Arial" w:hAnsi="Arial"/>
                <w:sz w:val="20"/>
                <w:szCs w:val="20"/>
                <w:rtl w:val="0"/>
              </w:rPr>
              <w:t xml:space="preserve">. Este se visiona usando el proyector en el gimnasio. </w:t>
            </w:r>
            <w:r w:rsidDel="00000000" w:rsidR="00000000" w:rsidRPr="00000000">
              <w:rPr>
                <w:rFonts w:ascii="Arial" w:cs="Arial" w:eastAsia="Arial" w:hAnsi="Arial"/>
                <w:color w:val="000000"/>
                <w:sz w:val="20"/>
                <w:szCs w:val="20"/>
                <w:rtl w:val="0"/>
              </w:rPr>
              <w:t xml:space="preserve">Para ello empezamos planteando las siguientes preguntas: </w:t>
            </w:r>
            <w:r w:rsidDel="00000000" w:rsidR="00000000" w:rsidRPr="00000000">
              <w:rPr>
                <w:rFonts w:ascii="Arial" w:cs="Arial" w:eastAsia="Arial" w:hAnsi="Arial"/>
                <w:i w:val="1"/>
                <w:color w:val="000000"/>
                <w:sz w:val="20"/>
                <w:szCs w:val="20"/>
                <w:rtl w:val="0"/>
              </w:rPr>
              <w:t xml:space="preserve">¿De lo que hemos visto en el video, quién nos dice cuál es el objetivo de los deportes adaptados? ¿Conocías este tipo de deportes? </w:t>
            </w:r>
          </w:p>
          <w:p w:rsidR="00000000" w:rsidDel="00000000" w:rsidP="00000000" w:rsidRDefault="00000000" w:rsidRPr="00000000" w14:paraId="00000118">
            <w:pPr>
              <w:widowControl w:val="0"/>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Para dicha explicación inicial sobre deporte adaptado se ofrecen conocimientos e información extraída del </w:t>
            </w:r>
            <w:r w:rsidDel="00000000" w:rsidR="00000000" w:rsidRPr="00000000">
              <w:rPr>
                <w:rFonts w:ascii="Arial" w:cs="Arial" w:eastAsia="Arial" w:hAnsi="Arial"/>
                <w:i w:val="1"/>
                <w:color w:val="000000"/>
                <w:sz w:val="20"/>
                <w:szCs w:val="20"/>
                <w:rtl w:val="0"/>
              </w:rPr>
              <w:t xml:space="preserve">Consejo Superior de Deportes</w:t>
            </w:r>
            <w:r w:rsidDel="00000000" w:rsidR="00000000" w:rsidRPr="00000000">
              <w:rPr>
                <w:rFonts w:ascii="Arial" w:cs="Arial" w:eastAsia="Arial" w:hAnsi="Arial"/>
                <w:i w:val="1"/>
                <w:color w:val="000000"/>
                <w:sz w:val="20"/>
                <w:szCs w:val="20"/>
                <w:vertAlign w:val="superscript"/>
              </w:rPr>
              <w:footnoteReference w:customMarkFollows="0" w:id="1"/>
            </w:r>
            <w:r w:rsidDel="00000000" w:rsidR="00000000" w:rsidRPr="00000000">
              <w:rPr>
                <w:rFonts w:ascii="Arial" w:cs="Arial" w:eastAsia="Arial" w:hAnsi="Arial"/>
                <w:i w:val="1"/>
                <w:color w:val="000000"/>
                <w:sz w:val="20"/>
                <w:szCs w:val="20"/>
                <w:rtl w:val="0"/>
              </w:rPr>
              <w:t xml:space="preserve">.</w:t>
            </w:r>
          </w:p>
          <w:p w:rsidR="00000000" w:rsidDel="00000000" w:rsidP="00000000" w:rsidRDefault="00000000" w:rsidRPr="00000000" w14:paraId="00000119">
            <w:pPr>
              <w:widowControl w:val="0"/>
              <w:spacing w:after="0" w:line="240" w:lineRule="auto"/>
              <w:jc w:val="both"/>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1A">
            <w:pPr>
              <w:widowControl w:val="0"/>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Además, se explica que como culminación a la SA se realizará una </w:t>
            </w:r>
            <w:r w:rsidDel="00000000" w:rsidR="00000000" w:rsidRPr="00000000">
              <w:rPr>
                <w:rFonts w:ascii="Arial" w:cs="Arial" w:eastAsia="Arial" w:hAnsi="Arial"/>
                <w:b w:val="1"/>
                <w:color w:val="000000"/>
                <w:sz w:val="20"/>
                <w:szCs w:val="20"/>
                <w:rtl w:val="0"/>
              </w:rPr>
              <w:t xml:space="preserve">actividad extraescolar/complementaria de participación como ayudantes en unas jornadas de deporte adaptado en Alcoy</w:t>
            </w:r>
            <w:r w:rsidDel="00000000" w:rsidR="00000000" w:rsidRPr="00000000">
              <w:rPr>
                <w:rFonts w:ascii="Arial" w:cs="Arial" w:eastAsia="Arial" w:hAnsi="Arial"/>
                <w:color w:val="000000"/>
                <w:sz w:val="20"/>
                <w:szCs w:val="20"/>
                <w:rtl w:val="0"/>
              </w:rPr>
              <w:t xml:space="preserve">. Estas consisten en un conjunto de competiciones y actividades de carácter deportivo dirigidas a la población en edad escolar, en atención a su diversidad y abierta a todos los centros educativos de educación especial y aulas específicas, donde se realizan:</w:t>
            </w:r>
          </w:p>
          <w:p w:rsidR="00000000" w:rsidDel="00000000" w:rsidP="00000000" w:rsidRDefault="00000000" w:rsidRPr="00000000" w14:paraId="000001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Juegos de pabellón</w:t>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Juegos de piscina</w:t>
            </w:r>
          </w:p>
          <w:p w:rsidR="00000000" w:rsidDel="00000000" w:rsidP="00000000" w:rsidRDefault="00000000" w:rsidRPr="00000000" w14:paraId="000001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Deportes de equipo</w:t>
            </w:r>
          </w:p>
          <w:p w:rsidR="00000000" w:rsidDel="00000000" w:rsidP="00000000" w:rsidRDefault="00000000" w:rsidRPr="00000000" w14:paraId="0000011E">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les da un folleto explicativo de dicha jornada de deporte adaptado sobre el cual deben trabajar en grupo para distribuirse y organizar su participación en el evento en cuestión, trabajando de esta forma el indicador de logro 4.6.1.</w:t>
            </w:r>
          </w:p>
          <w:p w:rsidR="00000000" w:rsidDel="00000000" w:rsidP="00000000" w:rsidRDefault="00000000" w:rsidRPr="00000000" w14:paraId="00000120">
            <w:pPr>
              <w:spacing w:after="0" w:line="2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12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También se hace referencia a la </w:t>
            </w:r>
            <w:r w:rsidDel="00000000" w:rsidR="00000000" w:rsidRPr="00000000">
              <w:rPr>
                <w:rFonts w:ascii="Arial" w:cs="Arial" w:eastAsia="Arial" w:hAnsi="Arial"/>
                <w:b w:val="1"/>
                <w:sz w:val="20"/>
                <w:szCs w:val="20"/>
                <w:rtl w:val="0"/>
              </w:rPr>
              <w:t xml:space="preserve">rúbrica</w:t>
            </w:r>
            <w:r w:rsidDel="00000000" w:rsidR="00000000" w:rsidRPr="00000000">
              <w:rPr>
                <w:rFonts w:ascii="Arial" w:cs="Arial" w:eastAsia="Arial" w:hAnsi="Arial"/>
                <w:sz w:val="20"/>
                <w:szCs w:val="20"/>
                <w:rtl w:val="0"/>
              </w:rPr>
              <w:t xml:space="preserve"> de evaluación que se cuelga en el blog.</w:t>
            </w:r>
          </w:p>
          <w:p w:rsidR="00000000" w:rsidDel="00000000" w:rsidP="00000000" w:rsidRDefault="00000000" w:rsidRPr="00000000" w14:paraId="00000122">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Los alumnos deben estar en silencio mientras el profesor les ofrece la </w:t>
            </w:r>
            <w:r w:rsidDel="00000000" w:rsidR="00000000" w:rsidRPr="00000000">
              <w:rPr>
                <w:rFonts w:ascii="Arial" w:cs="Arial" w:eastAsia="Arial" w:hAnsi="Arial"/>
                <w:b w:val="1"/>
                <w:sz w:val="20"/>
                <w:szCs w:val="20"/>
                <w:rtl w:val="0"/>
              </w:rPr>
              <w:t xml:space="preserve">información inicial, organización del circuito y objetivo de la sesión</w:t>
            </w:r>
            <w:r w:rsidDel="00000000" w:rsidR="00000000" w:rsidRPr="00000000">
              <w:rPr>
                <w:rFonts w:ascii="Arial" w:cs="Arial" w:eastAsia="Arial" w:hAnsi="Arial"/>
                <w:sz w:val="20"/>
                <w:szCs w:val="20"/>
                <w:rtl w:val="0"/>
              </w:rPr>
              <w:t xml:space="preserve">, que deja escrito en la pizarra. Se incidirá en la correcta realización de las tareas y en el cuidado de la salud y se preguntará si han visionado en el blog de clase el </w:t>
            </w:r>
            <w:r w:rsidDel="00000000" w:rsidR="00000000" w:rsidRPr="00000000">
              <w:rPr>
                <w:rFonts w:ascii="Arial" w:cs="Arial" w:eastAsia="Arial" w:hAnsi="Arial"/>
                <w:b w:val="1"/>
                <w:sz w:val="20"/>
                <w:szCs w:val="20"/>
                <w:rtl w:val="0"/>
              </w:rPr>
              <w:t xml:space="preserve">vídeo</w:t>
            </w:r>
            <w:r w:rsidDel="00000000" w:rsidR="00000000" w:rsidRPr="00000000">
              <w:rPr>
                <w:rFonts w:ascii="Arial" w:cs="Arial" w:eastAsia="Arial" w:hAnsi="Arial"/>
                <w:sz w:val="20"/>
                <w:szCs w:val="20"/>
                <w:rtl w:val="0"/>
              </w:rPr>
              <w:t xml:space="preserve"> relacionado que se recomendó previo a esta sesión (</w:t>
            </w:r>
            <w:hyperlink r:id="rId15">
              <w:r w:rsidDel="00000000" w:rsidR="00000000" w:rsidRPr="00000000">
                <w:rPr>
                  <w:rFonts w:ascii="Arial" w:cs="Arial" w:eastAsia="Arial" w:hAnsi="Arial"/>
                  <w:color w:val="0000ff"/>
                  <w:sz w:val="20"/>
                  <w:szCs w:val="20"/>
                  <w:u w:val="single"/>
                  <w:rtl w:val="0"/>
                </w:rPr>
                <w:t xml:space="preserve">https://www.youtube.com/watch?v=jUh2a4snUGI</w:t>
              </w:r>
            </w:hyperlink>
            <w:r w:rsidDel="00000000" w:rsidR="00000000" w:rsidRPr="00000000">
              <w:rPr>
                <w:rFonts w:ascii="Arial" w:cs="Arial" w:eastAsia="Arial" w:hAnsi="Arial"/>
                <w:sz w:val="20"/>
                <w:szCs w:val="20"/>
                <w:rtl w:val="0"/>
              </w:rPr>
              <w:t xml:space="preserve">) , a modo de </w:t>
            </w:r>
            <w:r w:rsidDel="00000000" w:rsidR="00000000" w:rsidRPr="00000000">
              <w:rPr>
                <w:rFonts w:ascii="Arial" w:cs="Arial" w:eastAsia="Arial" w:hAnsi="Arial"/>
                <w:i w:val="1"/>
                <w:sz w:val="20"/>
                <w:szCs w:val="20"/>
                <w:rtl w:val="0"/>
              </w:rPr>
              <w:t xml:space="preserve">“clase invertida” o “flipped classroom”.</w:t>
            </w:r>
          </w:p>
          <w:p w:rsidR="00000000" w:rsidDel="00000000" w:rsidP="00000000" w:rsidRDefault="00000000" w:rsidRPr="00000000" w14:paraId="00000123">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acabar con la introducción de la parte inicial, se les recuerda que tras la realización de la SA deben completar la ficha de </w:t>
            </w:r>
            <w:r w:rsidDel="00000000" w:rsidR="00000000" w:rsidRPr="00000000">
              <w:rPr>
                <w:rFonts w:ascii="Arial" w:cs="Arial" w:eastAsia="Arial" w:hAnsi="Arial"/>
                <w:b w:val="1"/>
                <w:sz w:val="20"/>
                <w:szCs w:val="20"/>
                <w:rtl w:val="0"/>
              </w:rPr>
              <w:t xml:space="preserve">autoevaluación </w:t>
            </w:r>
            <w:r w:rsidDel="00000000" w:rsidR="00000000" w:rsidRPr="00000000">
              <w:rPr>
                <w:rFonts w:ascii="Arial" w:cs="Arial" w:eastAsia="Arial" w:hAnsi="Arial"/>
                <w:i w:val="1"/>
                <w:sz w:val="20"/>
                <w:szCs w:val="20"/>
                <w:rtl w:val="0"/>
              </w:rPr>
              <w:t xml:space="preserve">(anexo 4)</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2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widowControl w:val="0"/>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Una vez transmitidas dichas consideraciones comenzamos con las actividades. </w:t>
            </w:r>
          </w:p>
          <w:p w:rsidR="00000000" w:rsidDel="00000000" w:rsidP="00000000" w:rsidRDefault="00000000" w:rsidRPr="00000000" w14:paraId="0000012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 </w:t>
            </w:r>
            <w:r w:rsidDel="00000000" w:rsidR="00000000" w:rsidRPr="00000000">
              <w:rPr>
                <w:rFonts w:ascii="Arial" w:cs="Arial" w:eastAsia="Arial" w:hAnsi="Arial"/>
                <w:i w:val="1"/>
                <w:sz w:val="20"/>
                <w:szCs w:val="20"/>
                <w:rtl w:val="0"/>
              </w:rPr>
              <w:t xml:space="preserve">(Padial, 2007)</w:t>
            </w:r>
            <w:r w:rsidDel="00000000" w:rsidR="00000000" w:rsidRPr="00000000">
              <w:rPr>
                <w:rFonts w:ascii="Arial" w:cs="Arial" w:eastAsia="Arial" w:hAnsi="Arial"/>
                <w:i w:val="1"/>
                <w:sz w:val="20"/>
                <w:szCs w:val="20"/>
                <w:vertAlign w:val="superscript"/>
              </w:rPr>
              <w:footnoteReference w:customMarkFollows="0" w:id="2"/>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el profesor indica que por parejas, deben caminar por el espacio, uno con ojos cerrados, el guía con ojos abiertos guiándole de la mano.</w:t>
            </w:r>
          </w:p>
          <w:p w:rsidR="00000000" w:rsidDel="00000000" w:rsidP="00000000" w:rsidRDefault="00000000" w:rsidRPr="00000000" w14:paraId="0000012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Igual con antifaz.</w:t>
            </w:r>
          </w:p>
          <w:p w:rsidR="00000000" w:rsidDel="00000000" w:rsidP="00000000" w:rsidRDefault="00000000" w:rsidRPr="00000000" w14:paraId="0000012C">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2D">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2E">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PRINCIPAL (35’):</w:t>
            </w:r>
          </w:p>
          <w:p w:rsidR="00000000" w:rsidDel="00000000" w:rsidP="00000000" w:rsidRDefault="00000000" w:rsidRPr="00000000" w14:paraId="0000012F">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30">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1. Circuito competencial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Ardoy, Capillo y López, 2017)</w:t>
            </w:r>
            <w:r w:rsidDel="00000000" w:rsidR="00000000" w:rsidRPr="00000000">
              <w:rPr>
                <w:rFonts w:ascii="Arial" w:cs="Arial" w:eastAsia="Arial" w:hAnsi="Arial"/>
                <w:i w:val="1"/>
                <w:sz w:val="20"/>
                <w:szCs w:val="20"/>
                <w:vertAlign w:val="superscript"/>
              </w:rPr>
              <w:footnoteReference w:customMarkFollows="0" w:id="3"/>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con ojos tapados (15´): </w:t>
            </w:r>
          </w:p>
          <w:p w:rsidR="00000000" w:rsidDel="00000000" w:rsidP="00000000" w:rsidRDefault="00000000" w:rsidRPr="00000000" w14:paraId="0000013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un espacio reducido se diseña un circuito con 4 estaciones </w:t>
            </w:r>
            <w:r w:rsidDel="00000000" w:rsidR="00000000" w:rsidRPr="00000000">
              <w:rPr>
                <w:rFonts w:ascii="Arial" w:cs="Arial" w:eastAsia="Arial" w:hAnsi="Arial"/>
                <w:i w:val="1"/>
                <w:sz w:val="20"/>
                <w:szCs w:val="20"/>
                <w:rtl w:val="0"/>
              </w:rPr>
              <w:t xml:space="preserve">(anexo 5),</w:t>
            </w:r>
            <w:r w:rsidDel="00000000" w:rsidR="00000000" w:rsidRPr="00000000">
              <w:rPr>
                <w:rFonts w:ascii="Arial" w:cs="Arial" w:eastAsia="Arial" w:hAnsi="Arial"/>
                <w:sz w:val="20"/>
                <w:szCs w:val="20"/>
                <w:rtl w:val="0"/>
              </w:rPr>
              <w:t xml:space="preserve"> por la que deben pasar los alumnos en parejas (uno de ellos con los ojos tapados y una pica, y el otro no) cogidos de la mano y hablándole para avisarle de los obstáculos. Cambian tras cada estación. Los dos deben realizar todo el circuito. </w:t>
            </w:r>
          </w:p>
          <w:p w:rsidR="00000000" w:rsidDel="00000000" w:rsidP="00000000" w:rsidRDefault="00000000" w:rsidRPr="00000000" w14:paraId="0000013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ojos se los tapan con unas gafas de bucear con cinta adhesiva de color negro en su interior, diseñadas por el departamento.</w:t>
            </w:r>
          </w:p>
          <w:p w:rsidR="00000000" w:rsidDel="00000000" w:rsidP="00000000" w:rsidRDefault="00000000" w:rsidRPr="00000000" w14:paraId="00000133">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5391785</wp:posOffset>
                  </wp:positionH>
                  <wp:positionV relativeFrom="paragraph">
                    <wp:posOffset>488950</wp:posOffset>
                  </wp:positionV>
                  <wp:extent cx="1372235" cy="1149350"/>
                  <wp:effectExtent b="0" l="0" r="0" t="0"/>
                  <wp:wrapSquare wrapText="bothSides" distB="0" distT="0" distL="114300" distR="11430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372235" cy="1149350"/>
                          </a:xfrm>
                          <a:prstGeom prst="rect"/>
                          <a:ln/>
                        </pic:spPr>
                      </pic:pic>
                    </a:graphicData>
                  </a:graphic>
                </wp:anchor>
              </w:drawing>
            </w:r>
          </w:p>
          <w:p w:rsidR="00000000" w:rsidDel="00000000" w:rsidP="00000000" w:rsidRDefault="00000000" w:rsidRPr="00000000" w14:paraId="0000013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Estación 1: Recorrido sin elevaciones.</w:t>
            </w:r>
          </w:p>
          <w:p w:rsidR="00000000" w:rsidDel="00000000" w:rsidP="00000000" w:rsidRDefault="00000000" w:rsidRPr="00000000" w14:paraId="0000013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Estación 2: Recorrido probando diversas alturas (un banco sueco, un quitamiedos, etc.). </w:t>
            </w:r>
          </w:p>
          <w:p w:rsidR="00000000" w:rsidDel="00000000" w:rsidP="00000000" w:rsidRDefault="00000000" w:rsidRPr="00000000" w14:paraId="0000013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Estación 3: Recorrido evitando obstáculos (conos y aros repartidos por el espacio, pasar por debajo de una valla, etc.).</w:t>
            </w:r>
          </w:p>
          <w:p w:rsidR="00000000" w:rsidDel="00000000" w:rsidP="00000000" w:rsidRDefault="00000000" w:rsidRPr="00000000" w14:paraId="0000013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Estación 4: Avanzar con un balón en las manos, llegar a un punto y lanzarlo a canasta.</w:t>
            </w:r>
          </w:p>
          <w:p w:rsidR="00000000" w:rsidDel="00000000" w:rsidP="00000000" w:rsidRDefault="00000000" w:rsidRPr="00000000" w14:paraId="0000013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Estación 5: Avanzar conduciendo un balón de fútbol.</w:t>
            </w:r>
          </w:p>
          <w:p w:rsidR="00000000" w:rsidDel="00000000" w:rsidP="00000000" w:rsidRDefault="00000000" w:rsidRPr="00000000" w14:paraId="00000139">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en cada estación se exponen unas </w:t>
            </w:r>
            <w:r w:rsidDel="00000000" w:rsidR="00000000" w:rsidRPr="00000000">
              <w:rPr>
                <w:rFonts w:ascii="Arial" w:cs="Arial" w:eastAsia="Arial" w:hAnsi="Arial"/>
                <w:b w:val="1"/>
                <w:sz w:val="20"/>
                <w:szCs w:val="20"/>
                <w:rtl w:val="0"/>
              </w:rPr>
              <w:t xml:space="preserve">preguntas reflexivas</w:t>
            </w:r>
            <w:r w:rsidDel="00000000" w:rsidR="00000000" w:rsidRPr="00000000">
              <w:rPr>
                <w:rFonts w:ascii="Arial" w:cs="Arial" w:eastAsia="Arial" w:hAnsi="Arial"/>
                <w:sz w:val="20"/>
                <w:szCs w:val="20"/>
                <w:rtl w:val="0"/>
              </w:rPr>
              <w:t xml:space="preserve"> sobre el deporte adaptado y la ejecución de cada actividad, buscando motivar al alumnado para el desarrollo de la SA, sensibilizar sobre este tipo de actividades y comprobar que se ha visualizado y analizado el video propuesto como “flipped classroom” o clase invertida.</w:t>
            </w:r>
          </w:p>
          <w:p w:rsidR="00000000" w:rsidDel="00000000" w:rsidP="00000000" w:rsidRDefault="00000000" w:rsidRPr="00000000" w14:paraId="0000013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Tarea 2. Circuito con antifaz</w:t>
            </w:r>
            <w:r w:rsidDel="00000000" w:rsidR="00000000" w:rsidRPr="00000000">
              <w:rPr>
                <w:rFonts w:ascii="Arial" w:cs="Arial" w:eastAsia="Arial" w:hAnsi="Arial"/>
                <w:sz w:val="20"/>
                <w:szCs w:val="20"/>
                <w:rtl w:val="0"/>
              </w:rPr>
              <w:t xml:space="preserve"> (10´): igual pero se tapan los ojos con antifaces, por lo que no ven nada.</w:t>
            </w:r>
          </w:p>
          <w:p w:rsidR="00000000" w:rsidDel="00000000" w:rsidP="00000000" w:rsidRDefault="00000000" w:rsidRPr="00000000" w14:paraId="0000013D">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2877185</wp:posOffset>
                  </wp:positionH>
                  <wp:positionV relativeFrom="paragraph">
                    <wp:posOffset>38735</wp:posOffset>
                  </wp:positionV>
                  <wp:extent cx="972185" cy="768350"/>
                  <wp:effectExtent b="0" l="0" r="0" t="0"/>
                  <wp:wrapNone/>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972185" cy="768350"/>
                          </a:xfrm>
                          <a:prstGeom prst="rect"/>
                          <a:ln/>
                        </pic:spPr>
                      </pic:pic>
                    </a:graphicData>
                  </a:graphic>
                </wp:anchor>
              </w:drawing>
            </w:r>
          </w:p>
          <w:p w:rsidR="00000000" w:rsidDel="00000000" w:rsidP="00000000" w:rsidRDefault="00000000" w:rsidRPr="00000000" w14:paraId="0000013E">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3F">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40">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41">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42">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143">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estiramientos estáticos y puesta en común de información. Cambio de impresiones acerca de la sesión, qué les ha resultado fácil, qué difícil, etc. </w:t>
            </w:r>
          </w:p>
          <w:p w:rsidR="00000000" w:rsidDel="00000000" w:rsidP="00000000" w:rsidRDefault="00000000" w:rsidRPr="00000000" w14:paraId="0000014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el “</w:t>
            </w:r>
            <w:r w:rsidDel="00000000" w:rsidR="00000000" w:rsidRPr="00000000">
              <w:rPr>
                <w:rFonts w:ascii="Arial" w:cs="Arial" w:eastAsia="Arial" w:hAnsi="Arial"/>
                <w:b w:val="1"/>
                <w:sz w:val="20"/>
                <w:szCs w:val="20"/>
                <w:rtl w:val="0"/>
              </w:rPr>
              <w:t xml:space="preserve">sácalo</w:t>
            </w:r>
            <w:r w:rsidDel="00000000" w:rsidR="00000000" w:rsidRPr="00000000">
              <w:rPr>
                <w:rFonts w:ascii="Arial" w:cs="Arial" w:eastAsia="Arial" w:hAnsi="Arial"/>
                <w:sz w:val="20"/>
                <w:szCs w:val="20"/>
                <w:rtl w:val="0"/>
              </w:rPr>
              <w:t xml:space="preserve">”: dispuestos en círculo, todos al mismo tiempo gritarán lo más fuerte posible durante 5 segundos imaginando que con ello se eliminan todos nuestros problemas personales, familiares y/o con amigos.</w:t>
            </w:r>
          </w:p>
          <w:p w:rsidR="00000000" w:rsidDel="00000000" w:rsidP="00000000" w:rsidRDefault="00000000" w:rsidRPr="00000000" w14:paraId="0000014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14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14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9">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*OBSERVACIONES:</w:t>
            </w:r>
            <w:r w:rsidDel="00000000" w:rsidR="00000000" w:rsidRPr="00000000">
              <w:rPr>
                <w:rFonts w:ascii="Arial" w:cs="Arial" w:eastAsia="Arial" w:hAnsi="Arial"/>
                <w:sz w:val="20"/>
                <w:szCs w:val="20"/>
                <w:rtl w:val="0"/>
              </w:rPr>
              <w:t xml:space="preserve"> Por lo que hace al tratamiento de las </w:t>
            </w:r>
            <w:r w:rsidDel="00000000" w:rsidR="00000000" w:rsidRPr="00000000">
              <w:rPr>
                <w:rFonts w:ascii="Arial" w:cs="Arial" w:eastAsia="Arial" w:hAnsi="Arial"/>
                <w:b w:val="1"/>
                <w:sz w:val="20"/>
                <w:szCs w:val="20"/>
                <w:rtl w:val="0"/>
              </w:rPr>
              <w:t xml:space="preserve">adaptaciones curriculares</w:t>
            </w:r>
            <w:r w:rsidDel="00000000" w:rsidR="00000000" w:rsidRPr="00000000">
              <w:rPr>
                <w:rFonts w:ascii="Arial" w:cs="Arial" w:eastAsia="Arial" w:hAnsi="Arial"/>
                <w:sz w:val="20"/>
                <w:szCs w:val="20"/>
                <w:rtl w:val="0"/>
              </w:rPr>
              <w:t xml:space="preserve"> y teniendo en cuenta los casos concretos explicados en la programación (</w:t>
            </w:r>
            <w:r w:rsidDel="00000000" w:rsidR="00000000" w:rsidRPr="00000000">
              <w:rPr>
                <w:rFonts w:ascii="Arial" w:cs="Arial" w:eastAsia="Arial" w:hAnsi="Arial"/>
                <w:b w:val="1"/>
                <w:sz w:val="20"/>
                <w:szCs w:val="20"/>
                <w:rtl w:val="0"/>
              </w:rPr>
              <w:t xml:space="preserve">alumnado con TEA y escoliosis</w:t>
            </w:r>
            <w:r w:rsidDel="00000000" w:rsidR="00000000" w:rsidRPr="00000000">
              <w:rPr>
                <w:rFonts w:ascii="Arial" w:cs="Arial" w:eastAsia="Arial" w:hAnsi="Arial"/>
                <w:sz w:val="20"/>
                <w:szCs w:val="20"/>
                <w:rtl w:val="0"/>
              </w:rPr>
              <w:t xml:space="preserve">, y en previsión de </w:t>
            </w:r>
            <w:r w:rsidDel="00000000" w:rsidR="00000000" w:rsidRPr="00000000">
              <w:rPr>
                <w:rFonts w:ascii="Arial" w:cs="Arial" w:eastAsia="Arial" w:hAnsi="Arial"/>
                <w:b w:val="1"/>
                <w:sz w:val="20"/>
                <w:szCs w:val="20"/>
                <w:rtl w:val="0"/>
              </w:rPr>
              <w:t xml:space="preserve">posibles lesiones temporales</w:t>
            </w:r>
            <w:r w:rsidDel="00000000" w:rsidR="00000000" w:rsidRPr="00000000">
              <w:rPr>
                <w:rFonts w:ascii="Arial" w:cs="Arial" w:eastAsia="Arial" w:hAnsi="Arial"/>
                <w:sz w:val="20"/>
                <w:szCs w:val="20"/>
                <w:rtl w:val="0"/>
              </w:rPr>
              <w:t xml:space="preserve">), en el </w:t>
            </w:r>
            <w:r w:rsidDel="00000000" w:rsidR="00000000" w:rsidRPr="00000000">
              <w:rPr>
                <w:rFonts w:ascii="Arial" w:cs="Arial" w:eastAsia="Arial" w:hAnsi="Arial"/>
                <w:i w:val="1"/>
                <w:sz w:val="20"/>
                <w:szCs w:val="20"/>
                <w:rtl w:val="0"/>
              </w:rPr>
              <w:t xml:space="preserve">anexo 6</w:t>
            </w:r>
            <w:r w:rsidDel="00000000" w:rsidR="00000000" w:rsidRPr="00000000">
              <w:rPr>
                <w:rFonts w:ascii="Arial" w:cs="Arial" w:eastAsia="Arial" w:hAnsi="Arial"/>
                <w:sz w:val="20"/>
                <w:szCs w:val="20"/>
                <w:rtl w:val="0"/>
              </w:rPr>
              <w:t xml:space="preserve"> se muestra su planteamiento, desarrollo y valoración específica para las sesiones de la presente SA.</w:t>
            </w:r>
          </w:p>
        </w:tc>
      </w:tr>
      <w:tr>
        <w:trPr>
          <w:cantSplit w:val="0"/>
          <w:trHeight w:val="740" w:hRule="atLeast"/>
          <w:tblHeader w:val="0"/>
        </w:trPr>
        <w:tc>
          <w:tcPr>
            <w:gridSpan w:val="3"/>
            <w:shd w:fill="ffff99" w:val="clear"/>
          </w:tcPr>
          <w:p w:rsidR="00000000" w:rsidDel="00000000" w:rsidP="00000000" w:rsidRDefault="00000000" w:rsidRPr="00000000" w14:paraId="0000014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14D">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E">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151">
      <w:pPr>
        <w:rPr/>
      </w:pPr>
      <w:r w:rsidDel="00000000" w:rsidR="00000000" w:rsidRPr="00000000">
        <w:rPr>
          <w:rtl w:val="0"/>
        </w:rPr>
      </w:r>
    </w:p>
    <w:tbl>
      <w:tblPr>
        <w:tblStyle w:val="Table4"/>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15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ADAPTAMOS EL DEPORTE</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15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154">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 </w:t>
            </w:r>
          </w:p>
        </w:tc>
      </w:tr>
      <w:tr>
        <w:trPr>
          <w:cantSplit w:val="0"/>
          <w:tblHeader w:val="0"/>
        </w:trPr>
        <w:tc>
          <w:tcPr>
            <w:tcBorders>
              <w:right w:color="000000" w:space="0" w:sz="4" w:val="single"/>
            </w:tcBorders>
            <w:shd w:fill="d9d9d9" w:val="clear"/>
          </w:tcPr>
          <w:p w:rsidR="00000000" w:rsidDel="00000000" w:rsidP="00000000" w:rsidRDefault="00000000" w:rsidRPr="00000000" w14:paraId="0000015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2/5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5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158">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RESTRICCIONES MOTRICES </w:t>
            </w:r>
          </w:p>
        </w:tc>
        <w:tc>
          <w:tcPr>
            <w:shd w:fill="d9d9d9" w:val="clear"/>
          </w:tcPr>
          <w:p w:rsidR="00000000" w:rsidDel="00000000" w:rsidP="00000000" w:rsidRDefault="00000000" w:rsidRPr="00000000" w14:paraId="0000015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15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EVALUACIÓN: </w:t>
            </w:r>
          </w:p>
          <w:p w:rsidR="00000000" w:rsidDel="00000000" w:rsidP="00000000" w:rsidRDefault="00000000" w:rsidRPr="00000000" w14:paraId="0000015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5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Vivenciar juegos y tareas motrices con restricciones físicas.</w:t>
            </w:r>
          </w:p>
          <w:p w:rsidR="00000000" w:rsidDel="00000000" w:rsidP="00000000" w:rsidRDefault="00000000" w:rsidRPr="00000000" w14:paraId="0000015E">
            <w:pPr>
              <w:widowControl w:val="0"/>
              <w:tabs>
                <w:tab w:val="left" w:leader="none" w:pos="20"/>
                <w:tab w:val="left" w:leader="none" w:pos="34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Familiarizarse con las sensaciones de tener alguna restricción física.</w:t>
            </w:r>
          </w:p>
        </w:tc>
      </w:tr>
      <w:tr>
        <w:trPr>
          <w:cantSplit w:val="0"/>
          <w:trHeight w:val="3300" w:hRule="atLeast"/>
          <w:tblHeader w:val="0"/>
        </w:trPr>
        <w:tc>
          <w:tcPr>
            <w:gridSpan w:val="3"/>
            <w:tcBorders>
              <w:bottom w:color="000000" w:space="0" w:sz="4" w:val="single"/>
            </w:tcBorders>
            <w:shd w:fill="auto" w:val="clear"/>
          </w:tcPr>
          <w:p w:rsidR="00000000" w:rsidDel="00000000" w:rsidP="00000000" w:rsidRDefault="00000000" w:rsidRPr="00000000" w14:paraId="00000161">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16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163">
            <w:pPr>
              <w:widowControl w:val="0"/>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alumnos deben estar en silencio mientras el profesor les ofrece la </w:t>
            </w:r>
            <w:r w:rsidDel="00000000" w:rsidR="00000000" w:rsidRPr="00000000">
              <w:rPr>
                <w:rFonts w:ascii="Arial" w:cs="Arial" w:eastAsia="Arial" w:hAnsi="Arial"/>
                <w:b w:val="1"/>
                <w:sz w:val="20"/>
                <w:szCs w:val="20"/>
                <w:rtl w:val="0"/>
              </w:rPr>
              <w:t xml:space="preserve">información inicial, organización y objetivo de la sesión</w:t>
            </w:r>
            <w:r w:rsidDel="00000000" w:rsidR="00000000" w:rsidRPr="00000000">
              <w:rPr>
                <w:rFonts w:ascii="Arial" w:cs="Arial" w:eastAsia="Arial" w:hAnsi="Arial"/>
                <w:sz w:val="20"/>
                <w:szCs w:val="20"/>
                <w:rtl w:val="0"/>
              </w:rPr>
              <w:t xml:space="preserve">, que deja escrito en la pizarra. Se incidirá en la correcta realización de las tareas y en el cuidado de la salud.</w:t>
            </w:r>
          </w:p>
          <w:p w:rsidR="00000000" w:rsidDel="00000000" w:rsidP="00000000" w:rsidRDefault="00000000" w:rsidRPr="00000000" w14:paraId="0000016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16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el profesor indica que se realiza una </w:t>
            </w:r>
            <w:r w:rsidDel="00000000" w:rsidR="00000000" w:rsidRPr="00000000">
              <w:rPr>
                <w:rFonts w:ascii="Arial" w:cs="Arial" w:eastAsia="Arial" w:hAnsi="Arial"/>
                <w:i w:val="1"/>
                <w:sz w:val="20"/>
                <w:szCs w:val="20"/>
                <w:rtl w:val="0"/>
              </w:rPr>
              <w:t xml:space="preserve">carrera de relevos. </w:t>
            </w:r>
          </w:p>
          <w:p w:rsidR="00000000" w:rsidDel="00000000" w:rsidP="00000000" w:rsidRDefault="00000000" w:rsidRPr="00000000" w14:paraId="0000016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hacen 6 equipos. El objetivo es correr hasta un cono situado a 20 metros con las manos en la espalda, escribir en un folio una palabra con la mano menos hábil, coger el papel en la mano y volver a la pata coja. Antes de salir el compañero debe leer en voz alta la palabra para comprobar que se entiende.</w:t>
            </w:r>
          </w:p>
          <w:p w:rsidR="00000000" w:rsidDel="00000000" w:rsidP="00000000" w:rsidRDefault="00000000" w:rsidRPr="00000000" w14:paraId="0000016A">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6B">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PRINCIPAL (35’):</w:t>
            </w:r>
          </w:p>
          <w:p w:rsidR="00000000" w:rsidDel="00000000" w:rsidP="00000000" w:rsidRDefault="00000000" w:rsidRPr="00000000" w14:paraId="0000016C">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6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hacen 3 grupos, los cuales van cambiando de actividad cada 10´:</w:t>
            </w:r>
          </w:p>
          <w:p w:rsidR="00000000" w:rsidDel="00000000" w:rsidP="00000000" w:rsidRDefault="00000000" w:rsidRPr="00000000" w14:paraId="0000016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1.</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Baloncesto sentado</w:t>
            </w:r>
            <w:r w:rsidDel="00000000" w:rsidR="00000000" w:rsidRPr="00000000">
              <w:rPr>
                <w:rFonts w:ascii="Arial" w:cs="Arial" w:eastAsia="Arial" w:hAnsi="Arial"/>
                <w:sz w:val="20"/>
                <w:szCs w:val="20"/>
                <w:rtl w:val="0"/>
              </w:rPr>
              <w:t xml:space="preserve">: Para recibir, pasar, tirar o interceptar, los alumnos tienen que estar sentados en una silla. Pueden levantarse para realizar los desplazamientos y desmarques, siempre sin estar en posesión de la pelota.</w:t>
            </w:r>
          </w:p>
          <w:p w:rsidR="00000000" w:rsidDel="00000000" w:rsidP="00000000" w:rsidRDefault="00000000" w:rsidRPr="00000000" w14:paraId="00000170">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2.</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Fútbol con los brazos detrás de la espalda</w:t>
            </w:r>
            <w:r w:rsidDel="00000000" w:rsidR="00000000" w:rsidRPr="00000000">
              <w:rPr>
                <w:rFonts w:ascii="Arial" w:cs="Arial" w:eastAsia="Arial" w:hAnsi="Arial"/>
                <w:sz w:val="20"/>
                <w:szCs w:val="20"/>
                <w:rtl w:val="0"/>
              </w:rPr>
              <w:t xml:space="preserve">. Se juega un partido de fútbol sala (de 4 contra 4) pero siempre deben llevar las 2 manos agarradas detrás de la espalda.</w:t>
            </w:r>
          </w:p>
          <w:p w:rsidR="00000000" w:rsidDel="00000000" w:rsidP="00000000" w:rsidRDefault="00000000" w:rsidRPr="00000000" w14:paraId="00000171">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2. “Voleibol sentado”</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Partido de voleibol donde no pueden levantarse del suelo. Permitimos que haya 2 botes para que haya cierta continuidad en el juego y hacemos el campo muy pequeño.</w:t>
            </w:r>
          </w:p>
          <w:p w:rsidR="00000000" w:rsidDel="00000000" w:rsidP="00000000" w:rsidRDefault="00000000" w:rsidRPr="00000000" w14:paraId="00000172">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173">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174">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les motiva a que busquen en Internet vídeos acerca de lo que es el deporte de goalball, puesto que lo haremos más adelante. Además se les sugiere que en casa visualicen el vídeo sobre Goalball: </w:t>
            </w:r>
          </w:p>
          <w:p w:rsidR="00000000" w:rsidDel="00000000" w:rsidP="00000000" w:rsidRDefault="00000000" w:rsidRPr="00000000" w14:paraId="0000017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w:t>
            </w:r>
            <w:r w:rsidDel="00000000" w:rsidR="00000000" w:rsidRPr="00000000">
              <w:rPr>
                <w:rFonts w:ascii="Arial" w:cs="Arial" w:eastAsia="Arial" w:hAnsi="Arial"/>
                <w:b w:val="1"/>
                <w:sz w:val="20"/>
                <w:szCs w:val="20"/>
                <w:rtl w:val="0"/>
              </w:rPr>
              <w:t xml:space="preserve">La fuente humana</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En grupos de 6 alumnos se tumban de cúbito supino sobre las colchonetas dispuestas en el centro del gimnasio y se entrelazan los brazos. A continuación intentan levantarse sin soltarse. </w:t>
            </w:r>
            <w:r w:rsidDel="00000000" w:rsidR="00000000" w:rsidRPr="00000000">
              <w:rPr>
                <w:rtl w:val="0"/>
              </w:rPr>
            </w:r>
          </w:p>
          <w:p w:rsidR="00000000" w:rsidDel="00000000" w:rsidP="00000000" w:rsidRDefault="00000000" w:rsidRPr="00000000" w14:paraId="0000017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17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17B">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17E">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17F">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0">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1">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2">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3">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bl>
      <w:tblPr>
        <w:tblStyle w:val="Table5"/>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188">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ADAPTAMOS EL DEPORTE</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189">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18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 </w:t>
            </w:r>
          </w:p>
        </w:tc>
      </w:tr>
      <w:tr>
        <w:trPr>
          <w:cantSplit w:val="0"/>
          <w:tblHeader w:val="0"/>
        </w:trPr>
        <w:tc>
          <w:tcPr>
            <w:tcBorders>
              <w:right w:color="000000" w:space="0" w:sz="4" w:val="single"/>
            </w:tcBorders>
            <w:shd w:fill="d9d9d9" w:val="clear"/>
          </w:tcPr>
          <w:p w:rsidR="00000000" w:rsidDel="00000000" w:rsidP="00000000" w:rsidRDefault="00000000" w:rsidRPr="00000000" w14:paraId="0000018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3/5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8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18E">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NOS MOTIVAMOS CON EL GOALBALL</w:t>
            </w:r>
          </w:p>
        </w:tc>
        <w:tc>
          <w:tcPr>
            <w:shd w:fill="d9d9d9" w:val="clear"/>
          </w:tcPr>
          <w:p w:rsidR="00000000" w:rsidDel="00000000" w:rsidP="00000000" w:rsidRDefault="00000000" w:rsidRPr="00000000" w14:paraId="00000190">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191">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EVALUACIÓN: </w:t>
            </w:r>
          </w:p>
          <w:p w:rsidR="00000000" w:rsidDel="00000000" w:rsidP="00000000" w:rsidRDefault="00000000" w:rsidRPr="00000000" w14:paraId="0000019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Experimentar un deporte adaptado, como es el goalball</w:t>
            </w:r>
          </w:p>
          <w:p w:rsidR="00000000" w:rsidDel="00000000" w:rsidP="00000000" w:rsidRDefault="00000000" w:rsidRPr="00000000" w14:paraId="0000019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Iniciarse en las técnicas básicas y en el reglamento del goalball</w:t>
            </w:r>
          </w:p>
        </w:tc>
      </w:tr>
      <w:tr>
        <w:trPr>
          <w:cantSplit w:val="0"/>
          <w:trHeight w:val="3300" w:hRule="atLeast"/>
          <w:tblHeader w:val="0"/>
        </w:trPr>
        <w:tc>
          <w:tcPr>
            <w:gridSpan w:val="3"/>
            <w:tcBorders>
              <w:bottom w:color="000000" w:space="0" w:sz="4" w:val="single"/>
            </w:tcBorders>
            <w:shd w:fill="auto" w:val="clear"/>
          </w:tcPr>
          <w:p w:rsidR="00000000" w:rsidDel="00000000" w:rsidP="00000000" w:rsidRDefault="00000000" w:rsidRPr="00000000" w14:paraId="00000197">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19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19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A">
            <w:pPr>
              <w:widowControl w:val="0"/>
              <w:spacing w:after="0" w:line="240" w:lineRule="auto"/>
              <w:jc w:val="both"/>
              <w:rPr>
                <w:rFonts w:ascii="Arial" w:cs="Arial" w:eastAsia="Arial" w:hAnsi="Arial"/>
                <w:i w:val="1"/>
                <w:color w:val="000000"/>
                <w:sz w:val="20"/>
                <w:szCs w:val="20"/>
              </w:rPr>
            </w:pPr>
            <w:r w:rsidDel="00000000" w:rsidR="00000000" w:rsidRPr="00000000">
              <w:rPr>
                <w:rFonts w:ascii="Arial" w:cs="Arial" w:eastAsia="Arial" w:hAnsi="Arial"/>
                <w:sz w:val="20"/>
                <w:szCs w:val="20"/>
                <w:rtl w:val="0"/>
              </w:rPr>
              <w:t xml:space="preserve">Al inicio de la UD se les pone un </w:t>
            </w:r>
            <w:r w:rsidDel="00000000" w:rsidR="00000000" w:rsidRPr="00000000">
              <w:rPr>
                <w:rFonts w:ascii="Arial" w:cs="Arial" w:eastAsia="Arial" w:hAnsi="Arial"/>
                <w:b w:val="1"/>
                <w:sz w:val="20"/>
                <w:szCs w:val="20"/>
                <w:rtl w:val="0"/>
              </w:rPr>
              <w:t xml:space="preserve">vídeo</w:t>
            </w:r>
            <w:r w:rsidDel="00000000" w:rsidR="00000000" w:rsidRPr="00000000">
              <w:rPr>
                <w:rFonts w:ascii="Arial" w:cs="Arial" w:eastAsia="Arial" w:hAnsi="Arial"/>
                <w:sz w:val="20"/>
                <w:szCs w:val="20"/>
                <w:rtl w:val="0"/>
              </w:rPr>
              <w:t xml:space="preserve"> explicativo de este deporte, para que lo conozcan y se motiven a realizarlo: </w:t>
            </w:r>
            <w:hyperlink r:id="rId18">
              <w:r w:rsidDel="00000000" w:rsidR="00000000" w:rsidRPr="00000000">
                <w:rPr>
                  <w:rFonts w:ascii="Arial" w:cs="Arial" w:eastAsia="Arial" w:hAnsi="Arial"/>
                  <w:color w:val="0000ff"/>
                  <w:sz w:val="20"/>
                  <w:szCs w:val="20"/>
                  <w:u w:val="single"/>
                  <w:rtl w:val="0"/>
                </w:rPr>
                <w:t xml:space="preserve">https://www.youtube.com/watch?v=PebhJZapCTM</w:t>
              </w:r>
            </w:hyperlink>
            <w:r w:rsidDel="00000000" w:rsidR="00000000" w:rsidRPr="00000000">
              <w:rPr>
                <w:rFonts w:ascii="Arial" w:cs="Arial" w:eastAsia="Arial" w:hAnsi="Arial"/>
                <w:sz w:val="20"/>
                <w:szCs w:val="20"/>
                <w:rtl w:val="0"/>
              </w:rPr>
              <w:t xml:space="preserve">. Este se visiona usando el proyector en el gimnasio. </w:t>
            </w:r>
            <w:r w:rsidDel="00000000" w:rsidR="00000000" w:rsidRPr="00000000">
              <w:rPr>
                <w:rFonts w:ascii="Arial" w:cs="Arial" w:eastAsia="Arial" w:hAnsi="Arial"/>
                <w:color w:val="000000"/>
                <w:sz w:val="20"/>
                <w:szCs w:val="20"/>
                <w:rtl w:val="0"/>
              </w:rPr>
              <w:t xml:space="preserve">Para ello empezamos planteando las siguientes preguntas: </w:t>
            </w:r>
            <w:r w:rsidDel="00000000" w:rsidR="00000000" w:rsidRPr="00000000">
              <w:rPr>
                <w:rFonts w:ascii="Arial" w:cs="Arial" w:eastAsia="Arial" w:hAnsi="Arial"/>
                <w:i w:val="1"/>
                <w:color w:val="000000"/>
                <w:sz w:val="20"/>
                <w:szCs w:val="20"/>
                <w:rtl w:val="0"/>
              </w:rPr>
              <w:t xml:space="preserve">¿De lo que hemos visto en el video, quién nos dice cuál es el objetivo del Goalball? ¿Lo conocías? ¿Cómo se juega? ¿Alguna norma? </w:t>
            </w:r>
          </w:p>
          <w:p w:rsidR="00000000" w:rsidDel="00000000" w:rsidP="00000000" w:rsidRDefault="00000000" w:rsidRPr="00000000" w14:paraId="0000019B">
            <w:pPr>
              <w:widowControl w:val="0"/>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C">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Los alumnos deben estar en silencio mientras el profesor les ofrece la </w:t>
            </w:r>
            <w:r w:rsidDel="00000000" w:rsidR="00000000" w:rsidRPr="00000000">
              <w:rPr>
                <w:rFonts w:ascii="Arial" w:cs="Arial" w:eastAsia="Arial" w:hAnsi="Arial"/>
                <w:b w:val="1"/>
                <w:sz w:val="20"/>
                <w:szCs w:val="20"/>
                <w:rtl w:val="0"/>
              </w:rPr>
              <w:t xml:space="preserve">información inicial, organización y objetivo de la sesión</w:t>
            </w:r>
            <w:r w:rsidDel="00000000" w:rsidR="00000000" w:rsidRPr="00000000">
              <w:rPr>
                <w:rFonts w:ascii="Arial" w:cs="Arial" w:eastAsia="Arial" w:hAnsi="Arial"/>
                <w:sz w:val="20"/>
                <w:szCs w:val="20"/>
                <w:rtl w:val="0"/>
              </w:rPr>
              <w:t xml:space="preserve">, que deja escrito en la pizarra. Se incidirá en la correcta realización de las tareas y en el cuidado de la salud y se preguntará si han visionado en el blog de clase el </w:t>
            </w:r>
            <w:r w:rsidDel="00000000" w:rsidR="00000000" w:rsidRPr="00000000">
              <w:rPr>
                <w:rFonts w:ascii="Arial" w:cs="Arial" w:eastAsia="Arial" w:hAnsi="Arial"/>
                <w:b w:val="1"/>
                <w:sz w:val="20"/>
                <w:szCs w:val="20"/>
                <w:rtl w:val="0"/>
              </w:rPr>
              <w:t xml:space="preserve">audio</w:t>
            </w:r>
            <w:r w:rsidDel="00000000" w:rsidR="00000000" w:rsidRPr="00000000">
              <w:rPr>
                <w:rFonts w:ascii="Arial" w:cs="Arial" w:eastAsia="Arial" w:hAnsi="Arial"/>
                <w:sz w:val="20"/>
                <w:szCs w:val="20"/>
                <w:rtl w:val="0"/>
              </w:rPr>
              <w:t xml:space="preserve"> relacionado que se recomendó previo a esta sesión: </w:t>
            </w:r>
            <w:hyperlink r:id="rId19">
              <w:r w:rsidDel="00000000" w:rsidR="00000000" w:rsidRPr="00000000">
                <w:rPr>
                  <w:rFonts w:ascii="Arial" w:cs="Arial" w:eastAsia="Arial" w:hAnsi="Arial"/>
                  <w:color w:val="0000ff"/>
                  <w:sz w:val="20"/>
                  <w:szCs w:val="20"/>
                  <w:u w:val="single"/>
                  <w:rtl w:val="0"/>
                </w:rPr>
                <w:t xml:space="preserve">http://www.rtve.es/radio/20161130/goalball-deporte-integracion-muy-desconocido/1448400.shtml</w:t>
              </w:r>
            </w:hyperlink>
            <w:r w:rsidDel="00000000" w:rsidR="00000000" w:rsidRPr="00000000">
              <w:rPr>
                <w:rFonts w:ascii="Arial" w:cs="Arial" w:eastAsia="Arial" w:hAnsi="Arial"/>
                <w:sz w:val="20"/>
                <w:szCs w:val="20"/>
                <w:rtl w:val="0"/>
              </w:rPr>
              <w:t xml:space="preserve"> a modo de </w:t>
            </w:r>
            <w:r w:rsidDel="00000000" w:rsidR="00000000" w:rsidRPr="00000000">
              <w:rPr>
                <w:rFonts w:ascii="Arial" w:cs="Arial" w:eastAsia="Arial" w:hAnsi="Arial"/>
                <w:i w:val="1"/>
                <w:sz w:val="20"/>
                <w:szCs w:val="20"/>
                <w:rtl w:val="0"/>
              </w:rPr>
              <w:t xml:space="preserve">“clase invertida” o “flipped classroom”.</w:t>
            </w:r>
          </w:p>
          <w:p w:rsidR="00000000" w:rsidDel="00000000" w:rsidP="00000000" w:rsidRDefault="00000000" w:rsidRPr="00000000" w14:paraId="0000019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continuación se presenta el </w:t>
            </w:r>
            <w:r w:rsidDel="00000000" w:rsidR="00000000" w:rsidRPr="00000000">
              <w:rPr>
                <w:rFonts w:ascii="Arial" w:cs="Arial" w:eastAsia="Arial" w:hAnsi="Arial"/>
                <w:b w:val="1"/>
                <w:sz w:val="20"/>
                <w:szCs w:val="20"/>
                <w:rtl w:val="0"/>
              </w:rPr>
              <w:t xml:space="preserve">modelo de educación deportiva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(García y Gutiérrez, 2017)</w:t>
            </w:r>
            <w:r w:rsidDel="00000000" w:rsidR="00000000" w:rsidRPr="00000000">
              <w:rPr>
                <w:rFonts w:ascii="Arial" w:cs="Arial" w:eastAsia="Arial" w:hAnsi="Arial"/>
                <w:i w:val="1"/>
                <w:sz w:val="20"/>
                <w:szCs w:val="20"/>
                <w:vertAlign w:val="superscript"/>
              </w:rPr>
              <w:footnoteReference w:customMarkFollows="0" w:id="4"/>
            </w:r>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 el cual estará presente en las SA de deportes del curso. De esta forma y con carácter rotativo, cada grupo (que será fijo para la UD) se distribuirá los diferentes roles que a continuación se detallan de forma resumida </w:t>
            </w:r>
            <w:r w:rsidDel="00000000" w:rsidR="00000000" w:rsidRPr="00000000">
              <w:rPr>
                <w:rFonts w:ascii="Arial" w:cs="Arial" w:eastAsia="Arial" w:hAnsi="Arial"/>
                <w:i w:val="1"/>
                <w:sz w:val="20"/>
                <w:szCs w:val="20"/>
                <w:rtl w:val="0"/>
              </w:rPr>
              <w:t xml:space="preserve">(anexo 7):</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Jugadores. Entrenan y juegan.</w:t>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Entrenadores. En la pretemporada dirigen calentamientos y transmiten información sobre las tareas. En competición dirigen calentamiento y hacen alineación, dirigen y cambios.</w:t>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Ayudantes. Se trata de un rol indispensable en los deportes adaptados que quizá en otros deportes no aparecen. Por ello, con el desarrollo de esta SA aprenden esta función específica y se sensibilizan sobre ello.</w:t>
            </w:r>
          </w:p>
          <w:p w:rsidR="00000000" w:rsidDel="00000000" w:rsidP="00000000" w:rsidRDefault="00000000" w:rsidRPr="00000000" w14:paraId="000001A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Árbitro: se trata de uno de los roles obligatorios de responsabilidad de equipo (Siedentop et al. 2011)</w:t>
            </w:r>
            <w:r w:rsidDel="00000000" w:rsidR="00000000" w:rsidRPr="00000000">
              <w:rPr>
                <w:rFonts w:ascii="Arial" w:cs="Arial" w:eastAsia="Arial" w:hAnsi="Arial"/>
                <w:sz w:val="20"/>
                <w:szCs w:val="20"/>
                <w:vertAlign w:val="superscript"/>
              </w:rPr>
              <w:footnoteReference w:customMarkFollows="0" w:id="5"/>
            </w:r>
            <w:r w:rsidDel="00000000" w:rsidR="00000000" w:rsidRPr="00000000">
              <w:rPr>
                <w:rFonts w:ascii="Arial" w:cs="Arial" w:eastAsia="Arial" w:hAnsi="Arial"/>
                <w:sz w:val="20"/>
                <w:szCs w:val="20"/>
                <w:rtl w:val="0"/>
              </w:rPr>
              <w:t xml:space="preserve">. Importante por comprender la dificultad e importancia de esta función deportiva, desarrollando empatía con el quipo arbitral. Importante trabajar la polémica función que realizan y la cuestión cultural en torno al árbitro. </w:t>
            </w:r>
          </w:p>
          <w:p w:rsidR="00000000" w:rsidDel="00000000" w:rsidP="00000000" w:rsidRDefault="00000000" w:rsidRPr="00000000" w14:paraId="000001A3">
            <w:pPr>
              <w:spacing w:after="0" w:line="240" w:lineRule="auto"/>
              <w:jc w:val="both"/>
              <w:rPr/>
            </w:pPr>
            <w:r w:rsidDel="00000000" w:rsidR="00000000" w:rsidRPr="00000000">
              <w:rPr>
                <w:rFonts w:ascii="Arial" w:cs="Arial" w:eastAsia="Arial" w:hAnsi="Arial"/>
                <w:sz w:val="20"/>
                <w:szCs w:val="20"/>
                <w:rtl w:val="0"/>
              </w:rPr>
              <w:t xml:space="preserve">Progresión en la formación: 1 alumno jugador y aprende normas, 2 alumno acompaña al docente mientras éste hace de árbitro, 3 alumno es asistente, 4 alumno árbitro y docente asiste en decisiones más complejas, 5 alumno árbitro autónomo</w:t>
            </w:r>
            <w:r w:rsidDel="00000000" w:rsidR="00000000" w:rsidRPr="00000000">
              <w:rPr>
                <w:rtl w:val="0"/>
              </w:rPr>
              <w:t xml:space="preserve">.</w:t>
            </w:r>
          </w:p>
          <w:p w:rsidR="00000000" w:rsidDel="00000000" w:rsidP="00000000" w:rsidRDefault="00000000" w:rsidRPr="00000000" w14:paraId="000001A4">
            <w:pPr>
              <w:spacing w:after="0" w:line="240" w:lineRule="auto"/>
              <w:jc w:val="both"/>
              <w:rPr/>
            </w:pPr>
            <w:r w:rsidDel="00000000" w:rsidR="00000000" w:rsidRPr="00000000">
              <w:rPr>
                <w:rtl w:val="0"/>
              </w:rPr>
            </w:r>
          </w:p>
          <w:p w:rsidR="00000000" w:rsidDel="00000000" w:rsidP="00000000" w:rsidRDefault="00000000" w:rsidRPr="00000000" w14:paraId="000001A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se explica que la </w:t>
            </w:r>
            <w:r w:rsidDel="00000000" w:rsidR="00000000" w:rsidRPr="00000000">
              <w:rPr>
                <w:rFonts w:ascii="Arial" w:cs="Arial" w:eastAsia="Arial" w:hAnsi="Arial"/>
                <w:b w:val="1"/>
                <w:sz w:val="20"/>
                <w:szCs w:val="20"/>
                <w:rtl w:val="0"/>
              </w:rPr>
              <w:t xml:space="preserve">estructura</w:t>
            </w:r>
            <w:r w:rsidDel="00000000" w:rsidR="00000000" w:rsidRPr="00000000">
              <w:rPr>
                <w:rFonts w:ascii="Arial" w:cs="Arial" w:eastAsia="Arial" w:hAnsi="Arial"/>
                <w:sz w:val="20"/>
                <w:szCs w:val="20"/>
                <w:rtl w:val="0"/>
              </w:rPr>
              <w:t xml:space="preserve"> de la SA didáctica se lleva a cabo a modo de pretemporada, con la culminación en un torneo amistoso. Dichos aprendizajes desembocan hacia la SA de JJOO, en la cual se realizarán los campeonatos oficiales de los deportes trabajados en el curso (Colpbol, Pilota valenciana, Goalball y Flag football) de la temporada </w:t>
            </w:r>
            <w:r w:rsidDel="00000000" w:rsidR="00000000" w:rsidRPr="00000000">
              <w:rPr>
                <w:rFonts w:ascii="Arial" w:cs="Arial" w:eastAsia="Arial" w:hAnsi="Arial"/>
                <w:i w:val="1"/>
                <w:sz w:val="20"/>
                <w:szCs w:val="20"/>
                <w:rtl w:val="0"/>
              </w:rPr>
              <w:t xml:space="preserve">(anexo 8).</w:t>
            </w:r>
            <w:r w:rsidDel="00000000" w:rsidR="00000000" w:rsidRPr="00000000">
              <w:rPr>
                <w:rtl w:val="0"/>
              </w:rPr>
            </w:r>
          </w:p>
          <w:p w:rsidR="00000000" w:rsidDel="00000000" w:rsidP="00000000" w:rsidRDefault="00000000" w:rsidRPr="00000000" w14:paraId="000001A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1A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el profesor indica que deben realizar </w:t>
            </w:r>
            <w:r w:rsidDel="00000000" w:rsidR="00000000" w:rsidRPr="00000000">
              <w:rPr>
                <w:rFonts w:ascii="Arial" w:cs="Arial" w:eastAsia="Arial" w:hAnsi="Arial"/>
                <w:i w:val="1"/>
                <w:sz w:val="20"/>
                <w:szCs w:val="20"/>
                <w:rtl w:val="0"/>
              </w:rPr>
              <w:t xml:space="preserve">pases en filas: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A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hacen 4 grupos de 6 y cada grupo hace 2 filas de 3, separados 10 metros y de rodillas en el suelo. Los dos primeros de la fila se ponen antifaz, el resto no. El objetivo es pasar el balón al compañero de la fila de enfrente, quien debe atrapar el balón. Una vez hecho se quitan el antifaz y se cambian de fila para cambiar de rol. </w:t>
            </w:r>
          </w:p>
          <w:p w:rsidR="00000000" w:rsidDel="00000000" w:rsidP="00000000" w:rsidRDefault="00000000" w:rsidRPr="00000000" w14:paraId="000001AB">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Variante: igual pero el pase debe ser ligeramente ladeado para obligar al compañero a caer e introducir el gesto técnico correcto del blocaje.</w:t>
            </w:r>
          </w:p>
          <w:p w:rsidR="00000000" w:rsidDel="00000000" w:rsidP="00000000" w:rsidRDefault="00000000" w:rsidRPr="00000000" w14:paraId="000001A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AF">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PRINCIPAL (35’):</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extraído de “Official Website of the paralympic movement” </w:t>
            </w:r>
            <w:r w:rsidDel="00000000" w:rsidR="00000000" w:rsidRPr="00000000">
              <w:rPr>
                <w:rFonts w:ascii="Arial" w:cs="Arial" w:eastAsia="Arial" w:hAnsi="Arial"/>
                <w:i w:val="1"/>
                <w:sz w:val="20"/>
                <w:szCs w:val="20"/>
                <w:vertAlign w:val="superscript"/>
              </w:rPr>
              <w:footnoteReference w:customMarkFollows="0" w:id="6"/>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B0">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1">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1 </w:t>
            </w:r>
            <w:r w:rsidDel="00000000" w:rsidR="00000000" w:rsidRPr="00000000">
              <w:rPr>
                <w:rFonts w:ascii="Arial" w:cs="Arial" w:eastAsia="Arial" w:hAnsi="Arial"/>
                <w:sz w:val="20"/>
                <w:szCs w:val="20"/>
                <w:rtl w:val="0"/>
              </w:rPr>
              <w:t xml:space="preserve">(15´-20´).</w:t>
            </w:r>
            <w:r w:rsidDel="00000000" w:rsidR="00000000" w:rsidRPr="00000000">
              <w:rPr>
                <w:rFonts w:ascii="Arial" w:cs="Arial" w:eastAsia="Arial" w:hAnsi="Arial"/>
                <w:b w:val="1"/>
                <w:sz w:val="20"/>
                <w:szCs w:val="20"/>
                <w:rtl w:val="0"/>
              </w:rPr>
              <w:t xml:space="preserve"> Tarea para trabajar el blocaje del tiro y la orientación en el área</w:t>
            </w:r>
            <w:r w:rsidDel="00000000" w:rsidR="00000000" w:rsidRPr="00000000">
              <w:rPr>
                <w:rFonts w:ascii="Arial" w:cs="Arial" w:eastAsia="Arial" w:hAnsi="Arial"/>
                <w:sz w:val="20"/>
                <w:szCs w:val="20"/>
                <w:rtl w:val="0"/>
              </w:rPr>
              <w:t xml:space="preserve">. Se divide el grupo en 2 grupos de 12, cada 1 en un lado del campo haciendo lo mismo.</w:t>
            </w:r>
          </w:p>
          <w:p w:rsidR="00000000" w:rsidDel="00000000" w:rsidP="00000000" w:rsidRDefault="00000000" w:rsidRPr="00000000" w14:paraId="000001B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Cada grupo de 12 se divide a su vez en 4 grupos de 3:</w:t>
            </w:r>
          </w:p>
          <w:p w:rsidR="00000000" w:rsidDel="00000000" w:rsidP="00000000" w:rsidRDefault="00000000" w:rsidRPr="00000000" w14:paraId="000001B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Grupo 1: se ponen en la portería, en las zonas que marca el reglamento, 2 detrás y 1 delante</w:t>
            </w:r>
          </w:p>
          <w:p w:rsidR="00000000" w:rsidDel="00000000" w:rsidP="00000000" w:rsidRDefault="00000000" w:rsidRPr="00000000" w14:paraId="000001B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Grupo 2: se ponen en medio campo y lanzan alternativamente el balón para que los compañeros lo paren. Velocidad de lanzamiento en principio es suave, después puede aumentar.</w:t>
            </w:r>
          </w:p>
          <w:p w:rsidR="00000000" w:rsidDel="00000000" w:rsidP="00000000" w:rsidRDefault="00000000" w:rsidRPr="00000000" w14:paraId="000001B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Grupo 3: se ponen detrás de la portería a recoger balones</w:t>
            </w:r>
          </w:p>
          <w:p w:rsidR="00000000" w:rsidDel="00000000" w:rsidP="00000000" w:rsidRDefault="00000000" w:rsidRPr="00000000" w14:paraId="000001B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Grupo 4: se ponen en los laterales por si algún jugador se despista, para evitar accidentes.</w:t>
            </w:r>
          </w:p>
          <w:p w:rsidR="00000000" w:rsidDel="00000000" w:rsidP="00000000" w:rsidRDefault="00000000" w:rsidRPr="00000000" w14:paraId="000001B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Cada poco tiempo rotan. Hay que tener en cuenta que los alumnos/ as suelen agobiarse si pasan mucho tiempo con los ojos vendados.</w:t>
            </w:r>
          </w:p>
          <w:p w:rsidR="00000000" w:rsidDel="00000000" w:rsidP="00000000" w:rsidRDefault="00000000" w:rsidRPr="00000000" w14:paraId="000001B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A">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2 </w:t>
            </w:r>
            <w:r w:rsidDel="00000000" w:rsidR="00000000" w:rsidRPr="00000000">
              <w:rPr>
                <w:rFonts w:ascii="Arial" w:cs="Arial" w:eastAsia="Arial" w:hAnsi="Arial"/>
                <w:sz w:val="20"/>
                <w:szCs w:val="20"/>
                <w:rtl w:val="0"/>
              </w:rPr>
              <w:t xml:space="preserve">(15´-20´). </w:t>
            </w:r>
            <w:r w:rsidDel="00000000" w:rsidR="00000000" w:rsidRPr="00000000">
              <w:rPr>
                <w:rFonts w:ascii="Arial" w:cs="Arial" w:eastAsia="Arial" w:hAnsi="Arial"/>
                <w:b w:val="1"/>
                <w:sz w:val="20"/>
                <w:szCs w:val="20"/>
                <w:rtl w:val="0"/>
              </w:rPr>
              <w:t xml:space="preserve">Partido de goalball</w:t>
            </w:r>
            <w:r w:rsidDel="00000000" w:rsidR="00000000" w:rsidRPr="00000000">
              <w:rPr>
                <w:rFonts w:ascii="Arial" w:cs="Arial" w:eastAsia="Arial" w:hAnsi="Arial"/>
                <w:sz w:val="20"/>
                <w:szCs w:val="20"/>
                <w:rtl w:val="0"/>
              </w:rPr>
              <w:t xml:space="preserve">. Se organizan 4 grupos de 6. Cada grupo juega 3 contra 3 durante 5´-7´. </w:t>
            </w:r>
          </w:p>
          <w:p w:rsidR="00000000" w:rsidDel="00000000" w:rsidP="00000000" w:rsidRDefault="00000000" w:rsidRPr="00000000" w14:paraId="000001BB">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que no juegan se situarán: 1 grupo como ayudantes, 3 detrás de cada portería; y los otros dos grupos de espectadores, siendo este papel muy importante porque es imprescindible estar en absoluto silencio.</w:t>
            </w:r>
          </w:p>
          <w:p w:rsidR="00000000" w:rsidDel="00000000" w:rsidP="00000000" w:rsidRDefault="00000000" w:rsidRPr="00000000" w14:paraId="000001BC">
            <w:pPr>
              <w:tabs>
                <w:tab w:val="left" w:leader="none" w:pos="397"/>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D">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1B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realiza un juego de percepción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Se hacen 4 grupos de 6 alumnos. Se coloca uno en una parte con el balón y sin antifaz. El resto se ponen en fila. El jugador con balón lanzará suavemente y debe intentar que pase por debajo de las piernas de los compañeros. Tras 2 lanzamientos cambia el que lanza.</w:t>
            </w:r>
          </w:p>
          <w:p w:rsidR="00000000" w:rsidDel="00000000" w:rsidP="00000000" w:rsidRDefault="00000000" w:rsidRPr="00000000" w14:paraId="000001C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739900" cy="1016000"/>
                  <wp:effectExtent b="0" l="0" r="0" t="0"/>
                  <wp:docPr id="1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7399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w:t>
            </w:r>
            <w:r w:rsidDel="00000000" w:rsidR="00000000" w:rsidRPr="00000000">
              <w:rPr>
                <w:rFonts w:ascii="Arial" w:cs="Arial" w:eastAsia="Arial" w:hAnsi="Arial"/>
                <w:b w:val="1"/>
                <w:sz w:val="20"/>
                <w:szCs w:val="20"/>
                <w:rtl w:val="0"/>
              </w:rPr>
              <w:t xml:space="preserve">La fuente humana</w:t>
            </w:r>
            <w:r w:rsidDel="00000000" w:rsidR="00000000" w:rsidRPr="00000000">
              <w:rPr>
                <w:rFonts w:ascii="Arial" w:cs="Arial" w:eastAsia="Arial" w:hAnsi="Arial"/>
                <w:sz w:val="20"/>
                <w:szCs w:val="20"/>
                <w:rtl w:val="0"/>
              </w:rPr>
              <w:t xml:space="preserve">” (sesión 2).</w:t>
            </w:r>
          </w:p>
          <w:p w:rsidR="00000000" w:rsidDel="00000000" w:rsidP="00000000" w:rsidRDefault="00000000" w:rsidRPr="00000000" w14:paraId="000001C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1C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1C8">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1C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1CC">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D">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E">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F">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0">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1">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tbl>
      <w:tblPr>
        <w:tblStyle w:val="Table6"/>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1D9">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ADAPTAMOS EL DEPORTE</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1D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1DB">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CURSO: </w:t>
            </w:r>
            <w:r w:rsidDel="00000000" w:rsidR="00000000" w:rsidRPr="00000000">
              <w:rPr>
                <w:rtl w:val="0"/>
              </w:rPr>
            </w:r>
          </w:p>
        </w:tc>
      </w:tr>
      <w:tr>
        <w:trPr>
          <w:cantSplit w:val="0"/>
          <w:tblHeader w:val="0"/>
        </w:trPr>
        <w:tc>
          <w:tcPr>
            <w:tcBorders>
              <w:right w:color="000000" w:space="0" w:sz="4" w:val="single"/>
            </w:tcBorders>
            <w:shd w:fill="d9d9d9" w:val="clear"/>
          </w:tcPr>
          <w:p w:rsidR="00000000" w:rsidDel="00000000" w:rsidP="00000000" w:rsidRDefault="00000000" w:rsidRPr="00000000" w14:paraId="000001D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4/5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DE">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1DF">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TORNEO DE PRETEMPORADA DE GOALBALL</w:t>
            </w:r>
          </w:p>
        </w:tc>
        <w:tc>
          <w:tcPr>
            <w:shd w:fill="d9d9d9" w:val="clear"/>
          </w:tcPr>
          <w:p w:rsidR="00000000" w:rsidDel="00000000" w:rsidP="00000000" w:rsidRDefault="00000000" w:rsidRPr="00000000" w14:paraId="000001E1">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1E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EVALUACIÓN: </w:t>
            </w:r>
          </w:p>
          <w:p w:rsidR="00000000" w:rsidDel="00000000" w:rsidP="00000000" w:rsidRDefault="00000000" w:rsidRPr="00000000" w14:paraId="000001E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E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Experimentar un deporte adaptado, como es el goalball.</w:t>
            </w:r>
          </w:p>
          <w:p w:rsidR="00000000" w:rsidDel="00000000" w:rsidP="00000000" w:rsidRDefault="00000000" w:rsidRPr="00000000" w14:paraId="000001E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Practicar el deporte completo.</w:t>
            </w:r>
          </w:p>
        </w:tc>
      </w:tr>
      <w:tr>
        <w:trPr>
          <w:cantSplit w:val="0"/>
          <w:trHeight w:val="3300" w:hRule="atLeast"/>
          <w:tblHeader w:val="0"/>
        </w:trPr>
        <w:tc>
          <w:tcPr>
            <w:gridSpan w:val="3"/>
            <w:tcBorders>
              <w:bottom w:color="000000" w:space="0" w:sz="4" w:val="single"/>
            </w:tcBorders>
            <w:shd w:fill="auto" w:val="clear"/>
          </w:tcPr>
          <w:p w:rsidR="00000000" w:rsidDel="00000000" w:rsidP="00000000" w:rsidRDefault="00000000" w:rsidRPr="00000000" w14:paraId="000001E8">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(10’):</w:t>
            </w:r>
          </w:p>
          <w:p w:rsidR="00000000" w:rsidDel="00000000" w:rsidP="00000000" w:rsidRDefault="00000000" w:rsidRPr="00000000" w14:paraId="000001E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1E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1E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el profesor indica que deben realizar </w:t>
            </w:r>
            <w:r w:rsidDel="00000000" w:rsidR="00000000" w:rsidRPr="00000000">
              <w:rPr>
                <w:rFonts w:ascii="Arial" w:cs="Arial" w:eastAsia="Arial" w:hAnsi="Arial"/>
                <w:i w:val="1"/>
                <w:sz w:val="20"/>
                <w:szCs w:val="20"/>
                <w:rtl w:val="0"/>
              </w:rPr>
              <w:t xml:space="preserve">pases en filas: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E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hacen 4 grupos de 6 y cada grupo hace 2 filas de 3, separados 10 metros y de rodillas en el suelo. Los dos primeros de la fila se ponen antifaz, el resto no. El objetivo es pasar el balón al compañero de la fila de enfrente, quien debe atrapar el balón. Una vez hecho se quitan el antifaz y se cambian de fila para cambiar de rol. </w:t>
            </w:r>
          </w:p>
          <w:p w:rsidR="00000000" w:rsidDel="00000000" w:rsidP="00000000" w:rsidRDefault="00000000" w:rsidRPr="00000000" w14:paraId="000001EF">
            <w:pPr>
              <w:spacing w:after="0" w:line="240" w:lineRule="auto"/>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Variante: </w:t>
            </w:r>
            <w:r w:rsidDel="00000000" w:rsidR="00000000" w:rsidRPr="00000000">
              <w:rPr>
                <w:rFonts w:ascii="Arial" w:cs="Arial" w:eastAsia="Arial" w:hAnsi="Arial"/>
                <w:sz w:val="20"/>
                <w:szCs w:val="20"/>
                <w:rtl w:val="0"/>
              </w:rPr>
              <w:t xml:space="preserve">igual pero el pase debe ser ligeramente ladeado para obligar al compañero a caer e introducir el gesto técnico correcto del blocaje.</w:t>
            </w:r>
          </w:p>
          <w:p w:rsidR="00000000" w:rsidDel="00000000" w:rsidP="00000000" w:rsidRDefault="00000000" w:rsidRPr="00000000" w14:paraId="000001F0">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F1">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PRINCIPAL (40’):</w:t>
            </w:r>
          </w:p>
          <w:p w:rsidR="00000000" w:rsidDel="00000000" w:rsidP="00000000" w:rsidRDefault="00000000" w:rsidRPr="00000000" w14:paraId="000001F2">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F3">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Tarea. Partido de goalball</w:t>
            </w:r>
            <w:r w:rsidDel="00000000" w:rsidR="00000000" w:rsidRPr="00000000">
              <w:rPr>
                <w:rFonts w:ascii="Arial" w:cs="Arial" w:eastAsia="Arial" w:hAnsi="Arial"/>
                <w:sz w:val="20"/>
                <w:szCs w:val="20"/>
                <w:rtl w:val="0"/>
              </w:rPr>
              <w:t xml:space="preserve">. Se organizan 4 grupos de 6. Cada grupo de 6 juega 3 contra 3 durante aproximadamente 10´. </w:t>
            </w:r>
          </w:p>
          <w:p w:rsidR="00000000" w:rsidDel="00000000" w:rsidP="00000000" w:rsidRDefault="00000000" w:rsidRPr="00000000" w14:paraId="000001F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739900" cy="1016000"/>
                  <wp:effectExtent b="0" l="0" r="0" t="0"/>
                  <wp:docPr id="1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7399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que no juegan se situarán: 1 grupo como ayudantes, 3 detrás de cada portería; y los otros dos grupos de espectadores, siendo este papel muy importante porque es imprescindible estar en absoluto silencio.</w:t>
            </w:r>
          </w:p>
          <w:p w:rsidR="00000000" w:rsidDel="00000000" w:rsidP="00000000" w:rsidRDefault="00000000" w:rsidRPr="00000000" w14:paraId="000001F6">
            <w:pPr>
              <w:tabs>
                <w:tab w:val="left" w:leader="none" w:pos="397"/>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7">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su parte, mientras el alumnado juega, el profesor realiza la evaluación mediante la observación (Blázquez D, 2017)</w:t>
            </w:r>
            <w:r w:rsidDel="00000000" w:rsidR="00000000" w:rsidRPr="00000000">
              <w:rPr>
                <w:rFonts w:ascii="Arial" w:cs="Arial" w:eastAsia="Arial" w:hAnsi="Arial"/>
                <w:sz w:val="20"/>
                <w:szCs w:val="20"/>
                <w:vertAlign w:val="superscript"/>
              </w:rPr>
              <w:footnoteReference w:customMarkFollows="0" w:id="7"/>
            </w:r>
            <w:r w:rsidDel="00000000" w:rsidR="00000000" w:rsidRPr="00000000">
              <w:rPr>
                <w:rFonts w:ascii="Arial" w:cs="Arial" w:eastAsia="Arial" w:hAnsi="Arial"/>
                <w:sz w:val="20"/>
                <w:szCs w:val="20"/>
                <w:rtl w:val="0"/>
              </w:rPr>
              <w:t xml:space="preserve"> y utilizando la rúbrica elaborada para tal fin (anexo 9).</w:t>
            </w:r>
          </w:p>
          <w:p w:rsidR="00000000" w:rsidDel="00000000" w:rsidP="00000000" w:rsidRDefault="00000000" w:rsidRPr="00000000" w14:paraId="000001F8">
            <w:pPr>
              <w:tabs>
                <w:tab w:val="left" w:leader="none" w:pos="397"/>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1F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puesta en común de información. Cambio de impresiones acerca de la sesión y la SA, qué les ha resultado fácil, qué difícil, etc. </w:t>
            </w:r>
          </w:p>
          <w:p w:rsidR="00000000" w:rsidDel="00000000" w:rsidP="00000000" w:rsidRDefault="00000000" w:rsidRPr="00000000" w14:paraId="000001F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último, se hace entrega de los </w:t>
            </w:r>
            <w:r w:rsidDel="00000000" w:rsidR="00000000" w:rsidRPr="00000000">
              <w:rPr>
                <w:rFonts w:ascii="Arial" w:cs="Arial" w:eastAsia="Arial" w:hAnsi="Arial"/>
                <w:b w:val="1"/>
                <w:sz w:val="20"/>
                <w:szCs w:val="20"/>
                <w:rtl w:val="0"/>
              </w:rPr>
              <w:t xml:space="preserve">diplomas</w:t>
            </w:r>
            <w:r w:rsidDel="00000000" w:rsidR="00000000" w:rsidRPr="00000000">
              <w:rPr>
                <w:rFonts w:ascii="Arial" w:cs="Arial" w:eastAsia="Arial" w:hAnsi="Arial"/>
                <w:sz w:val="20"/>
                <w:szCs w:val="20"/>
                <w:rtl w:val="0"/>
              </w:rPr>
              <w:t xml:space="preserve"> a los equipos y jugadores más deportivos, más mejorados y más valiosos </w:t>
            </w:r>
            <w:r w:rsidDel="00000000" w:rsidR="00000000" w:rsidRPr="00000000">
              <w:rPr>
                <w:rFonts w:ascii="Arial" w:cs="Arial" w:eastAsia="Arial" w:hAnsi="Arial"/>
                <w:i w:val="1"/>
                <w:sz w:val="20"/>
                <w:szCs w:val="20"/>
                <w:rtl w:val="0"/>
              </w:rPr>
              <w:t xml:space="preserve">(anexo 10)</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F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1F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200">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20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204">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5">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6">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7">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20A">
      <w:pPr>
        <w:rPr/>
      </w:pPr>
      <w:r w:rsidDel="00000000" w:rsidR="00000000" w:rsidRPr="00000000">
        <w:rPr>
          <w:rtl w:val="0"/>
        </w:rPr>
      </w:r>
    </w:p>
    <w:tbl>
      <w:tblPr>
        <w:tblStyle w:val="Table7"/>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20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ADAPTAMOS EL DEPORTE</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20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20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20E">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5/5 </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210">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211">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PARTICIPAMOS EN LAS JORNADAS DE DEPORTE ADAPTADO</w:t>
            </w:r>
          </w:p>
        </w:tc>
        <w:tc>
          <w:tcPr>
            <w:shd w:fill="d9d9d9" w:val="clear"/>
          </w:tcPr>
          <w:p w:rsidR="00000000" w:rsidDel="00000000" w:rsidP="00000000" w:rsidRDefault="00000000" w:rsidRPr="00000000" w14:paraId="0000021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214">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CRITERIOS DE EVALUACIÓN: </w:t>
            </w:r>
          </w:p>
          <w:p w:rsidR="00000000" w:rsidDel="00000000" w:rsidP="00000000" w:rsidRDefault="00000000" w:rsidRPr="00000000" w14:paraId="0000021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21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Vivenciar unas jornadas de deporte adaptado.</w:t>
            </w:r>
          </w:p>
          <w:p w:rsidR="00000000" w:rsidDel="00000000" w:rsidP="00000000" w:rsidRDefault="00000000" w:rsidRPr="00000000" w14:paraId="0000021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Participar como ayudantes en un contexto real de deporte adaptado.</w:t>
            </w:r>
          </w:p>
        </w:tc>
      </w:tr>
      <w:tr>
        <w:trPr>
          <w:cantSplit w:val="0"/>
          <w:trHeight w:val="3300" w:hRule="atLeast"/>
          <w:tblHeader w:val="0"/>
        </w:trPr>
        <w:tc>
          <w:tcPr>
            <w:gridSpan w:val="3"/>
            <w:tcBorders>
              <w:bottom w:color="000000" w:space="0" w:sz="4" w:val="single"/>
            </w:tcBorders>
            <w:shd w:fill="auto" w:val="clear"/>
          </w:tcPr>
          <w:p w:rsidR="00000000" w:rsidDel="00000000" w:rsidP="00000000" w:rsidRDefault="00000000" w:rsidRPr="00000000" w14:paraId="0000021A">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21B">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(10’):</w:t>
            </w:r>
          </w:p>
          <w:p w:rsidR="00000000" w:rsidDel="00000000" w:rsidP="00000000" w:rsidRDefault="00000000" w:rsidRPr="00000000" w14:paraId="0000021C">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Presentación</w:t>
            </w:r>
            <w:r w:rsidDel="00000000" w:rsidR="00000000" w:rsidRPr="00000000">
              <w:rPr>
                <w:rFonts w:ascii="Arial" w:cs="Arial" w:eastAsia="Arial" w:hAnsi="Arial"/>
                <w:sz w:val="20"/>
                <w:szCs w:val="20"/>
                <w:rtl w:val="0"/>
              </w:rPr>
              <w:t xml:space="preserve"> de la jornada al alumnado por parte de la organización del evento.</w:t>
            </w:r>
          </w:p>
          <w:p w:rsidR="00000000" w:rsidDel="00000000" w:rsidP="00000000" w:rsidRDefault="00000000" w:rsidRPr="00000000" w14:paraId="0000021D">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Organización</w:t>
            </w:r>
            <w:r w:rsidDel="00000000" w:rsidR="00000000" w:rsidRPr="00000000">
              <w:rPr>
                <w:rFonts w:ascii="Arial" w:cs="Arial" w:eastAsia="Arial" w:hAnsi="Arial"/>
                <w:sz w:val="20"/>
                <w:szCs w:val="20"/>
                <w:rtl w:val="0"/>
              </w:rPr>
              <w:t xml:space="preserve"> en grupos de tal forma que cada uno de ellos se preparan para desarrollar las </w:t>
            </w:r>
            <w:r w:rsidDel="00000000" w:rsidR="00000000" w:rsidRPr="00000000">
              <w:rPr>
                <w:rFonts w:ascii="Arial" w:cs="Arial" w:eastAsia="Arial" w:hAnsi="Arial"/>
                <w:b w:val="1"/>
                <w:sz w:val="20"/>
                <w:szCs w:val="20"/>
                <w:rtl w:val="0"/>
              </w:rPr>
              <w:t xml:space="preserve">funciones</w:t>
            </w:r>
            <w:r w:rsidDel="00000000" w:rsidR="00000000" w:rsidRPr="00000000">
              <w:rPr>
                <w:rFonts w:ascii="Arial" w:cs="Arial" w:eastAsia="Arial" w:hAnsi="Arial"/>
                <w:sz w:val="20"/>
                <w:szCs w:val="20"/>
                <w:rtl w:val="0"/>
              </w:rPr>
              <w:t xml:space="preserve"> para las que se han formado y preparado anteriormente a esta jornada de deporte adaptado.</w:t>
            </w:r>
          </w:p>
          <w:p w:rsidR="00000000" w:rsidDel="00000000" w:rsidP="00000000" w:rsidRDefault="00000000" w:rsidRPr="00000000" w14:paraId="0000021E">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1F">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PRINCIPAL (40’):</w:t>
            </w:r>
          </w:p>
          <w:p w:rsidR="00000000" w:rsidDel="00000000" w:rsidP="00000000" w:rsidRDefault="00000000" w:rsidRPr="00000000" w14:paraId="00000220">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1">
            <w:pPr>
              <w:spacing w:after="0" w:line="240" w:lineRule="auto"/>
              <w:jc w:val="both"/>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Tarea. Novena jornada de deporte adaptado de la Comunidad Valenciana (polideportivo Francisco Laporta de Alcoy).</w:t>
            </w:r>
            <w:r w:rsidDel="00000000" w:rsidR="00000000" w:rsidRPr="00000000">
              <w:rPr>
                <w:rtl w:val="0"/>
              </w:rPr>
            </w:r>
          </w:p>
          <w:p w:rsidR="00000000" w:rsidDel="00000000" w:rsidP="00000000" w:rsidRDefault="00000000" w:rsidRPr="00000000" w14:paraId="00000222">
            <w:pPr>
              <w:widowControl w:val="0"/>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Ayudantes en unas jornadas de deporte adaptado en Alcoy</w:t>
            </w:r>
            <w:r w:rsidDel="00000000" w:rsidR="00000000" w:rsidRPr="00000000">
              <w:rPr>
                <w:rFonts w:ascii="Arial" w:cs="Arial" w:eastAsia="Arial" w:hAnsi="Arial"/>
                <w:color w:val="000000"/>
                <w:sz w:val="20"/>
                <w:szCs w:val="20"/>
                <w:vertAlign w:val="superscript"/>
              </w:rPr>
              <w:footnoteReference w:customMarkFollows="0" w:id="8"/>
            </w:r>
            <w:r w:rsidDel="00000000" w:rsidR="00000000" w:rsidRPr="00000000">
              <w:rPr>
                <w:rFonts w:ascii="Arial" w:cs="Arial" w:eastAsia="Arial" w:hAnsi="Arial"/>
                <w:color w:val="000000"/>
                <w:sz w:val="20"/>
                <w:szCs w:val="20"/>
                <w:rtl w:val="0"/>
              </w:rPr>
              <w:t xml:space="preserve">. Estas consisten en un conjunto de competiciones y actividades de carácter deportivo dirigidas a la población en edad escolar, en atención a su diversidad y abierta a todos los centros educativos de educación especial y aulas específicas, donde se realizan:</w:t>
            </w:r>
          </w:p>
          <w:p w:rsidR="00000000" w:rsidDel="00000000" w:rsidP="00000000" w:rsidRDefault="00000000" w:rsidRPr="00000000" w14:paraId="000002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Boccia. </w:t>
            </w:r>
          </w:p>
          <w:p w:rsidR="00000000" w:rsidDel="00000000" w:rsidP="00000000" w:rsidRDefault="00000000" w:rsidRPr="00000000" w14:paraId="000002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Atletismo. </w:t>
            </w:r>
          </w:p>
          <w:p w:rsidR="00000000" w:rsidDel="00000000" w:rsidP="00000000" w:rsidRDefault="00000000" w:rsidRPr="00000000" w14:paraId="000002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Natación.</w:t>
            </w:r>
          </w:p>
          <w:p w:rsidR="00000000" w:rsidDel="00000000" w:rsidP="00000000" w:rsidRDefault="00000000" w:rsidRPr="00000000" w14:paraId="00000226">
            <w:pPr>
              <w:tabs>
                <w:tab w:val="left" w:leader="none" w:pos="397"/>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22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Cambio de impresiones acerca de la </w:t>
            </w:r>
            <w:r w:rsidDel="00000000" w:rsidR="00000000" w:rsidRPr="00000000">
              <w:rPr>
                <w:rFonts w:ascii="Arial" w:cs="Arial" w:eastAsia="Arial" w:hAnsi="Arial"/>
                <w:b w:val="1"/>
                <w:sz w:val="20"/>
                <w:szCs w:val="20"/>
                <w:rtl w:val="0"/>
              </w:rPr>
              <w:t xml:space="preserve">experiencia</w:t>
            </w:r>
            <w:r w:rsidDel="00000000" w:rsidR="00000000" w:rsidRPr="00000000">
              <w:rPr>
                <w:rFonts w:ascii="Arial" w:cs="Arial" w:eastAsia="Arial" w:hAnsi="Arial"/>
                <w:sz w:val="20"/>
                <w:szCs w:val="20"/>
                <w:rtl w:val="0"/>
              </w:rPr>
              <w:t xml:space="preserve">, qué les ha resultado fácil, qué difícil, etc. </w:t>
            </w:r>
          </w:p>
          <w:p w:rsidR="00000000" w:rsidDel="00000000" w:rsidP="00000000" w:rsidRDefault="00000000" w:rsidRPr="00000000" w14:paraId="0000022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22C">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22F">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230">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1">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2">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3">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4">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1. TAREA DEL PORTFOLIO A REALIZAR SOBRE DEPORTE ADAPTADO Y DISCAPACIDAD. RETO SALUD MENTAL.</w:t>
      </w:r>
    </w:p>
    <w:p w:rsidR="00000000" w:rsidDel="00000000" w:rsidP="00000000" w:rsidRDefault="00000000" w:rsidRPr="00000000" w14:paraId="0000024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2">
      <w:pPr>
        <w:spacing w:after="0" w:line="240"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highlight w:val="blue"/>
          <w:rtl w:val="0"/>
        </w:rPr>
        <w:t xml:space="preserve">Comentario de texto crítico tras la visualización de los dos vídeos siguientes:</w:t>
      </w:r>
      <w:r w:rsidDel="00000000" w:rsidR="00000000" w:rsidRPr="00000000">
        <w:rPr>
          <w:rtl w:val="0"/>
        </w:rPr>
      </w:r>
    </w:p>
    <w:p w:rsidR="00000000" w:rsidDel="00000000" w:rsidP="00000000" w:rsidRDefault="00000000" w:rsidRPr="00000000" w14:paraId="0000024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hyperlink r:id="rId2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http://www.cuatro.com/viajandoconchester/temporada-3/programa-3/enhamed-enhamed/Charla-integra-Enhamed_2_1871130068.html</w:t>
        </w:r>
      </w:hyperlink>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Documental “murderball”, que explica las vivencias de los practicantes de un deporte adaptado a personas en silla de ruedas y que se parece mucho al rugby.  </w:t>
      </w:r>
      <w:hyperlink r:id="rId2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https://youtu.be/oQjno3rA8e0</w:t>
        </w:r>
      </w:hyperlink>
      <w:r w:rsidDel="00000000" w:rsidR="00000000" w:rsidRPr="00000000">
        <w:rPr>
          <w:rtl w:val="0"/>
        </w:rPr>
      </w:r>
    </w:p>
    <w:p w:rsidR="00000000" w:rsidDel="00000000" w:rsidP="00000000" w:rsidRDefault="00000000" w:rsidRPr="00000000" w14:paraId="0000024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Después de haberlos visto haz un resumen de los aspectos que consideres más importantes o que te hayan llamado más la atención y una valoración personal, ¿crees que tú serías capaz de hacer cosas parecidas a las que hacen ellos?</w:t>
      </w:r>
    </w:p>
    <w:p w:rsidR="00000000" w:rsidDel="00000000" w:rsidP="00000000" w:rsidRDefault="00000000" w:rsidRPr="00000000" w14:paraId="0000024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A">
      <w:pPr>
        <w:spacing w:after="0" w:line="240" w:lineRule="auto"/>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Para elaborar el texto sobre el deporte adaptado y discapacidad, las pautas son las siguientes:</w:t>
      </w:r>
    </w:p>
    <w:p w:rsidR="00000000" w:rsidDel="00000000" w:rsidP="00000000" w:rsidRDefault="00000000" w:rsidRPr="00000000" w14:paraId="0000024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Un </w:t>
      </w:r>
      <w:r w:rsidDel="00000000" w:rsidR="00000000" w:rsidRPr="00000000">
        <w:rPr>
          <w:rFonts w:ascii="Arial" w:cs="Arial" w:eastAsia="Arial" w:hAnsi="Arial"/>
          <w:b w:val="1"/>
          <w:sz w:val="20"/>
          <w:szCs w:val="20"/>
          <w:rtl w:val="0"/>
        </w:rPr>
        <w:t xml:space="preserve">título </w:t>
      </w:r>
      <w:r w:rsidDel="00000000" w:rsidR="00000000" w:rsidRPr="00000000">
        <w:rPr>
          <w:rFonts w:ascii="Arial" w:cs="Arial" w:eastAsia="Arial" w:hAnsi="Arial"/>
          <w:sz w:val="20"/>
          <w:szCs w:val="20"/>
          <w:rtl w:val="0"/>
        </w:rPr>
        <w:t xml:space="preserve">que haga referencia al tema.</w:t>
      </w:r>
    </w:p>
    <w:p w:rsidR="00000000" w:rsidDel="00000000" w:rsidP="00000000" w:rsidRDefault="00000000" w:rsidRPr="00000000" w14:paraId="0000024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Tres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párrafos</w:t>
      </w:r>
      <w:r w:rsidDel="00000000" w:rsidR="00000000" w:rsidRPr="00000000">
        <w:rPr>
          <w:rFonts w:ascii="Arial" w:cs="Arial" w:eastAsia="Arial" w:hAnsi="Arial"/>
          <w:sz w:val="20"/>
          <w:szCs w:val="20"/>
          <w:rtl w:val="0"/>
        </w:rPr>
        <w:t xml:space="preserve"> (separados cada uno de ellos por un espacio):</w:t>
      </w:r>
    </w:p>
    <w:p w:rsidR="00000000" w:rsidDel="00000000" w:rsidP="00000000" w:rsidRDefault="00000000" w:rsidRPr="00000000" w14:paraId="0000024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Párrafo 1: Exposición de la idea. Aparece la palabra clave o tesis de la argumentación.</w:t>
      </w:r>
    </w:p>
    <w:p w:rsidR="00000000" w:rsidDel="00000000" w:rsidP="00000000" w:rsidRDefault="00000000" w:rsidRPr="00000000" w14:paraId="0000025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Párrafo 2: Argumentación. Se exponen los tipos de argumentos que se crean convenientes.</w:t>
      </w:r>
    </w:p>
    <w:p w:rsidR="00000000" w:rsidDel="00000000" w:rsidP="00000000" w:rsidRDefault="00000000" w:rsidRPr="00000000" w14:paraId="0000025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Párrafo 3: Conclusión. Breve resumen del texto argumentativo. En él vuelve a aparecer la tesis y se puede repetir o redactar algún nuevo argumento.</w:t>
      </w:r>
    </w:p>
    <w:p w:rsidR="00000000" w:rsidDel="00000000" w:rsidP="00000000" w:rsidRDefault="00000000" w:rsidRPr="00000000" w14:paraId="0000025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Argumentos </w:t>
      </w:r>
      <w:r w:rsidDel="00000000" w:rsidR="00000000" w:rsidRPr="00000000">
        <w:rPr>
          <w:rFonts w:ascii="Arial" w:cs="Arial" w:eastAsia="Arial" w:hAnsi="Arial"/>
          <w:sz w:val="20"/>
          <w:szCs w:val="20"/>
          <w:rtl w:val="0"/>
        </w:rPr>
        <w:t xml:space="preserve">(párrafos dos y tres), en los cuales debe aparecer el trasfondo deportivo.</w:t>
      </w:r>
    </w:p>
    <w:p w:rsidR="00000000" w:rsidDel="00000000" w:rsidP="00000000" w:rsidRDefault="00000000" w:rsidRPr="00000000" w14:paraId="0000025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Conectores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textuales </w:t>
      </w:r>
      <w:r w:rsidDel="00000000" w:rsidR="00000000" w:rsidRPr="00000000">
        <w:rPr>
          <w:rFonts w:ascii="Arial" w:cs="Arial" w:eastAsia="Arial" w:hAnsi="Arial"/>
          <w:sz w:val="20"/>
          <w:szCs w:val="20"/>
          <w:rtl w:val="0"/>
        </w:rPr>
        <w:t xml:space="preserve">(en los párrafos dos y tres).</w:t>
      </w:r>
    </w:p>
    <w:p w:rsidR="00000000" w:rsidDel="00000000" w:rsidP="00000000" w:rsidRDefault="00000000" w:rsidRPr="00000000" w14:paraId="0000025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Finalmente se debe releer el artículo varias veces, para verificar su </w:t>
      </w:r>
      <w:r w:rsidDel="00000000" w:rsidR="00000000" w:rsidRPr="00000000">
        <w:rPr>
          <w:rFonts w:ascii="Arial" w:cs="Arial" w:eastAsia="Arial" w:hAnsi="Arial"/>
          <w:b w:val="1"/>
          <w:sz w:val="20"/>
          <w:szCs w:val="20"/>
          <w:rtl w:val="0"/>
        </w:rPr>
        <w:t xml:space="preserve">ortografía</w:t>
      </w:r>
      <w:r w:rsidDel="00000000" w:rsidR="00000000" w:rsidRPr="00000000">
        <w:rPr>
          <w:rFonts w:ascii="Arial" w:cs="Arial" w:eastAsia="Arial" w:hAnsi="Arial"/>
          <w:sz w:val="20"/>
          <w:szCs w:val="20"/>
          <w:rtl w:val="0"/>
        </w:rPr>
        <w:t xml:space="preserve"> y </w:t>
      </w:r>
      <w:r w:rsidDel="00000000" w:rsidR="00000000" w:rsidRPr="00000000">
        <w:rPr>
          <w:rFonts w:ascii="Arial" w:cs="Arial" w:eastAsia="Arial" w:hAnsi="Arial"/>
          <w:b w:val="1"/>
          <w:sz w:val="20"/>
          <w:szCs w:val="20"/>
          <w:rtl w:val="0"/>
        </w:rPr>
        <w:t xml:space="preserve">gramática</w:t>
      </w:r>
      <w:r w:rsidDel="00000000" w:rsidR="00000000" w:rsidRPr="00000000">
        <w:rPr>
          <w:rFonts w:ascii="Arial" w:cs="Arial" w:eastAsia="Arial" w:hAnsi="Arial"/>
          <w:sz w:val="20"/>
          <w:szCs w:val="20"/>
          <w:rtl w:val="0"/>
        </w:rPr>
        <w:t xml:space="preserve">, pero también la </w:t>
      </w:r>
      <w:r w:rsidDel="00000000" w:rsidR="00000000" w:rsidRPr="00000000">
        <w:rPr>
          <w:rFonts w:ascii="Arial" w:cs="Arial" w:eastAsia="Arial" w:hAnsi="Arial"/>
          <w:b w:val="1"/>
          <w:sz w:val="20"/>
          <w:szCs w:val="20"/>
          <w:rtl w:val="0"/>
        </w:rPr>
        <w:t xml:space="preserve">cohesión</w:t>
      </w:r>
      <w:r w:rsidDel="00000000" w:rsidR="00000000" w:rsidRPr="00000000">
        <w:rPr>
          <w:rFonts w:ascii="Arial" w:cs="Arial" w:eastAsia="Arial" w:hAnsi="Arial"/>
          <w:sz w:val="20"/>
          <w:szCs w:val="20"/>
          <w:rtl w:val="0"/>
        </w:rPr>
        <w:t xml:space="preserve"> en cada párrafo y su </w:t>
      </w:r>
      <w:r w:rsidDel="00000000" w:rsidR="00000000" w:rsidRPr="00000000">
        <w:rPr>
          <w:rFonts w:ascii="Arial" w:cs="Arial" w:eastAsia="Arial" w:hAnsi="Arial"/>
          <w:b w:val="1"/>
          <w:sz w:val="20"/>
          <w:szCs w:val="20"/>
          <w:rtl w:val="0"/>
        </w:rPr>
        <w:t xml:space="preserve">coherencia</w:t>
      </w:r>
      <w:r w:rsidDel="00000000" w:rsidR="00000000" w:rsidRPr="00000000">
        <w:rPr>
          <w:rFonts w:ascii="Arial" w:cs="Arial" w:eastAsia="Arial" w:hAnsi="Arial"/>
          <w:sz w:val="20"/>
          <w:szCs w:val="20"/>
          <w:rtl w:val="0"/>
        </w:rPr>
        <w:t xml:space="preserve"> general. </w:t>
      </w:r>
    </w:p>
    <w:p w:rsidR="00000000" w:rsidDel="00000000" w:rsidP="00000000" w:rsidRDefault="00000000" w:rsidRPr="00000000" w14:paraId="0000025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Solamente luego de obtener esta versión final se redactará el título definitivo del artículo, de modo que resuma su contenido de manera perfecta.</w:t>
      </w:r>
    </w:p>
    <w:p w:rsidR="00000000" w:rsidDel="00000000" w:rsidP="00000000" w:rsidRDefault="00000000" w:rsidRPr="00000000" w14:paraId="0000025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w:t>
      </w:r>
      <w:r w:rsidDel="00000000" w:rsidR="00000000" w:rsidRPr="00000000">
        <w:rPr>
          <w:rFonts w:ascii="Arial" w:cs="Arial" w:eastAsia="Arial" w:hAnsi="Arial"/>
          <w:b w:val="1"/>
          <w:sz w:val="20"/>
          <w:szCs w:val="20"/>
          <w:rtl w:val="0"/>
        </w:rPr>
        <w:t xml:space="preserve">lenguaje</w:t>
      </w:r>
      <w:r w:rsidDel="00000000" w:rsidR="00000000" w:rsidRPr="00000000">
        <w:rPr>
          <w:rFonts w:ascii="Arial" w:cs="Arial" w:eastAsia="Arial" w:hAnsi="Arial"/>
          <w:sz w:val="20"/>
          <w:szCs w:val="20"/>
          <w:rtl w:val="0"/>
        </w:rPr>
        <w:t xml:space="preserve"> debe ser claro, conciso, sencillo y natural.</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sectPr>
          <w:headerReference r:id="rId23" w:type="default"/>
          <w:footerReference r:id="rId24" w:type="default"/>
          <w:footerReference r:id="rId25" w:type="even"/>
          <w:pgSz w:h="16840" w:w="1190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269">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ANEXO 2. </w:t>
      </w:r>
      <w:r w:rsidDel="00000000" w:rsidR="00000000" w:rsidRPr="00000000">
        <w:rPr>
          <w:rFonts w:ascii="Arial" w:cs="Arial" w:eastAsia="Arial" w:hAnsi="Arial"/>
          <w:b w:val="1"/>
          <w:sz w:val="20"/>
          <w:szCs w:val="20"/>
          <w:rtl w:val="0"/>
        </w:rPr>
        <w:t xml:space="preserve">RÚBRICA DE INVESTIGACIÓN DEL TEMA RELACIONADO CON LA SA (PORTFOLIO). RETO SALUD MENTAL.</w:t>
      </w:r>
    </w:p>
    <w:tbl>
      <w:tblPr>
        <w:tblStyle w:val="Table8"/>
        <w:tblW w:w="12802.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6"/>
        <w:gridCol w:w="2387"/>
        <w:gridCol w:w="2409"/>
        <w:gridCol w:w="2127"/>
        <w:gridCol w:w="2126"/>
        <w:gridCol w:w="1638"/>
        <w:tblGridChange w:id="0">
          <w:tblGrid>
            <w:gridCol w:w="2116"/>
            <w:gridCol w:w="2387"/>
            <w:gridCol w:w="2409"/>
            <w:gridCol w:w="2127"/>
            <w:gridCol w:w="2126"/>
            <w:gridCol w:w="1638"/>
          </w:tblGrid>
        </w:tblGridChange>
      </w:tblGrid>
      <w:tr>
        <w:trPr>
          <w:cantSplit w:val="0"/>
          <w:tblHeader w:val="0"/>
        </w:trPr>
        <w:tc>
          <w:tcPr>
            <w:tcBorders>
              <w:bottom w:color="ffffff" w:space="0" w:sz="4" w:val="single"/>
              <w:right w:color="ffffff" w:space="0" w:sz="4" w:val="single"/>
            </w:tcBorders>
            <w:shd w:fill="0000ff" w:val="clear"/>
          </w:tcPr>
          <w:p w:rsidR="00000000" w:rsidDel="00000000" w:rsidP="00000000" w:rsidRDefault="00000000" w:rsidRPr="00000000" w14:paraId="0000026A">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 / Puntuación</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26B">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26C">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26D">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26E">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left w:color="ffffff" w:space="0" w:sz="4" w:val="single"/>
              <w:bottom w:color="ffffff" w:space="0" w:sz="4" w:val="single"/>
            </w:tcBorders>
            <w:shd w:fill="0000ff" w:val="clear"/>
          </w:tcPr>
          <w:p w:rsidR="00000000" w:rsidDel="00000000" w:rsidP="00000000" w:rsidRDefault="00000000" w:rsidRPr="00000000" w14:paraId="0000026F">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 Evaluación</w:t>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270">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Evidencias</w:t>
            </w:r>
          </w:p>
        </w:tc>
        <w:tc>
          <w:tcPr>
            <w:tcBorders>
              <w:left w:color="000000" w:space="0" w:sz="0" w:val="nil"/>
              <w:right w:color="000000" w:space="0" w:sz="4" w:val="dashed"/>
            </w:tcBorders>
          </w:tcPr>
          <w:p w:rsidR="00000000" w:rsidDel="00000000" w:rsidP="00000000" w:rsidRDefault="00000000" w:rsidRPr="00000000" w14:paraId="00000271">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Incluye todos los tipos de evidencias: palabras clave, estrategias, resúmenes, mapas, etc. Las evidencias demuestran los avances en los aprendizajes esperados.</w:t>
            </w:r>
          </w:p>
        </w:tc>
        <w:tc>
          <w:tcPr>
            <w:tcBorders>
              <w:left w:color="000000" w:space="0" w:sz="4" w:val="dashed"/>
              <w:right w:color="000000" w:space="0" w:sz="4" w:val="dashed"/>
            </w:tcBorders>
          </w:tcPr>
          <w:p w:rsidR="00000000" w:rsidDel="00000000" w:rsidP="00000000" w:rsidRDefault="00000000" w:rsidRPr="00000000" w14:paraId="0000027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todas las evidencias demuestran claramente el avance en los aprendizajes esperados.</w:t>
            </w:r>
          </w:p>
        </w:tc>
        <w:tc>
          <w:tcPr>
            <w:tcBorders>
              <w:left w:color="000000" w:space="0" w:sz="4" w:val="dashed"/>
              <w:right w:color="000000" w:space="0" w:sz="4" w:val="dashed"/>
            </w:tcBorders>
          </w:tcPr>
          <w:p w:rsidR="00000000" w:rsidDel="00000000" w:rsidP="00000000" w:rsidRDefault="00000000" w:rsidRPr="00000000" w14:paraId="0000027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Solamente una evidencia demuestra el avance en los aprendizajes esperados.</w:t>
            </w:r>
          </w:p>
        </w:tc>
        <w:tc>
          <w:tcPr>
            <w:tcBorders>
              <w:left w:color="000000" w:space="0" w:sz="4" w:val="dashed"/>
            </w:tcBorders>
          </w:tcPr>
          <w:p w:rsidR="00000000" w:rsidDel="00000000" w:rsidP="00000000" w:rsidRDefault="00000000" w:rsidRPr="00000000" w14:paraId="00000274">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 evidencia presentada no demuestra el avance en los aprendizajes.</w:t>
            </w:r>
          </w:p>
        </w:tc>
        <w:tc>
          <w:tcPr/>
          <w:p w:rsidR="00000000" w:rsidDel="00000000" w:rsidP="00000000" w:rsidRDefault="00000000" w:rsidRPr="00000000" w14:paraId="00000275">
            <w:pPr>
              <w:spacing w:after="0" w:line="240" w:lineRule="auto"/>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276">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Organización</w:t>
            </w:r>
          </w:p>
        </w:tc>
        <w:tc>
          <w:tcPr>
            <w:tcBorders>
              <w:left w:color="000000" w:space="0" w:sz="0" w:val="nil"/>
              <w:right w:color="000000" w:space="0" w:sz="4" w:val="dashed"/>
            </w:tcBorders>
          </w:tcPr>
          <w:p w:rsidR="00000000" w:rsidDel="00000000" w:rsidP="00000000" w:rsidRDefault="00000000" w:rsidRPr="00000000" w14:paraId="0000027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Está correctamente presentado, es claro, limpio y explicativo.</w:t>
            </w:r>
          </w:p>
        </w:tc>
        <w:tc>
          <w:tcPr>
            <w:tcBorders>
              <w:left w:color="000000" w:space="0" w:sz="4" w:val="dashed"/>
              <w:right w:color="000000" w:space="0" w:sz="4" w:val="dashed"/>
            </w:tcBorders>
          </w:tcPr>
          <w:p w:rsidR="00000000" w:rsidDel="00000000" w:rsidP="00000000" w:rsidRDefault="00000000" w:rsidRPr="00000000" w14:paraId="00000278">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Al documento le falta algún elemento de la presentación.</w:t>
            </w:r>
          </w:p>
        </w:tc>
        <w:tc>
          <w:tcPr>
            <w:tcBorders>
              <w:left w:color="000000" w:space="0" w:sz="4" w:val="dashed"/>
              <w:right w:color="000000" w:space="0" w:sz="4" w:val="dashed"/>
            </w:tcBorders>
          </w:tcPr>
          <w:p w:rsidR="00000000" w:rsidDel="00000000" w:rsidP="00000000" w:rsidRDefault="00000000" w:rsidRPr="00000000" w14:paraId="00000279">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Al documento le faltan más de dos elementos de presentación.</w:t>
            </w:r>
          </w:p>
        </w:tc>
        <w:tc>
          <w:tcPr>
            <w:tcBorders>
              <w:left w:color="000000" w:space="0" w:sz="4" w:val="dashed"/>
            </w:tcBorders>
          </w:tcPr>
          <w:p w:rsidR="00000000" w:rsidDel="00000000" w:rsidP="00000000" w:rsidRDefault="00000000" w:rsidRPr="00000000" w14:paraId="0000027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documento solo tiene un elemento o ninguno de presentación correcta.</w:t>
            </w:r>
          </w:p>
        </w:tc>
        <w:tc>
          <w:tcPr>
            <w:vMerge w:val="restart"/>
          </w:tcPr>
          <w:p w:rsidR="00000000" w:rsidDel="00000000" w:rsidP="00000000" w:rsidRDefault="00000000" w:rsidRPr="00000000" w14:paraId="0000027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C">
            <w:pPr>
              <w:spacing w:after="0" w:line="240" w:lineRule="auto"/>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27D">
            <w:pPr>
              <w:tabs>
                <w:tab w:val="left" w:leader="none" w:pos="440"/>
                <w:tab w:val="center" w:leader="none" w:pos="950"/>
              </w:tabs>
              <w:spacing w:after="0" w:line="240"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ab/>
              <w:tab/>
              <w:t xml:space="preserve">Ortografía</w:t>
            </w:r>
          </w:p>
        </w:tc>
        <w:tc>
          <w:tcPr>
            <w:tcBorders>
              <w:left w:color="000000" w:space="0" w:sz="0" w:val="nil"/>
              <w:bottom w:color="ffffff" w:space="0" w:sz="4" w:val="single"/>
              <w:right w:color="000000" w:space="0" w:sz="4" w:val="dashed"/>
            </w:tcBorders>
          </w:tcPr>
          <w:p w:rsidR="00000000" w:rsidDel="00000000" w:rsidP="00000000" w:rsidRDefault="00000000" w:rsidRPr="00000000" w14:paraId="0000027E">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portafolio de evidencias está elaborado sin errores ortográficos.</w:t>
            </w:r>
          </w:p>
        </w:tc>
        <w:tc>
          <w:tcPr>
            <w:tcBorders>
              <w:left w:color="000000" w:space="0" w:sz="4" w:val="dashed"/>
              <w:bottom w:color="ffffff" w:space="0" w:sz="4" w:val="single"/>
              <w:right w:color="000000" w:space="0" w:sz="4" w:val="dashed"/>
            </w:tcBorders>
          </w:tcPr>
          <w:p w:rsidR="00000000" w:rsidDel="00000000" w:rsidP="00000000" w:rsidRDefault="00000000" w:rsidRPr="00000000" w14:paraId="0000027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hasta 5 errores ortográficos</w:t>
            </w:r>
          </w:p>
        </w:tc>
        <w:tc>
          <w:tcPr>
            <w:tcBorders>
              <w:left w:color="000000" w:space="0" w:sz="4" w:val="dashed"/>
              <w:bottom w:color="ffffff" w:space="0" w:sz="4" w:val="single"/>
              <w:right w:color="000000" w:space="0" w:sz="4" w:val="dashed"/>
            </w:tcBorders>
          </w:tcPr>
          <w:p w:rsidR="00000000" w:rsidDel="00000000" w:rsidP="00000000" w:rsidRDefault="00000000" w:rsidRPr="00000000" w14:paraId="00000280">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de 6 a 10 errores ortográficos</w:t>
            </w:r>
          </w:p>
        </w:tc>
        <w:tc>
          <w:tcPr>
            <w:tcBorders>
              <w:left w:color="000000" w:space="0" w:sz="4" w:val="dashed"/>
              <w:bottom w:color="ffffff" w:space="0" w:sz="4" w:val="single"/>
            </w:tcBorders>
          </w:tcPr>
          <w:p w:rsidR="00000000" w:rsidDel="00000000" w:rsidP="00000000" w:rsidRDefault="00000000" w:rsidRPr="00000000" w14:paraId="00000281">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más de 10 errores ortográficos</w:t>
            </w:r>
          </w:p>
        </w:tc>
        <w:tc>
          <w:tcPr>
            <w:vMerge w:val="continue"/>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gridSpan w:val="5"/>
            <w:tcBorders>
              <w:top w:color="ffffff" w:space="0" w:sz="4" w:val="single"/>
            </w:tcBorders>
            <w:shd w:fill="3366ff" w:val="clear"/>
          </w:tcPr>
          <w:p w:rsidR="00000000" w:rsidDel="00000000" w:rsidP="00000000" w:rsidRDefault="00000000" w:rsidRPr="00000000" w14:paraId="00000283">
            <w:pPr>
              <w:tabs>
                <w:tab w:val="left" w:leader="none" w:pos="9040"/>
              </w:tabs>
              <w:spacing w:after="0" w:line="240" w:lineRule="auto"/>
              <w:rPr>
                <w:rFonts w:ascii="Arial" w:cs="Arial" w:eastAsia="Arial" w:hAnsi="Arial"/>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w:t>
              <w:tab/>
            </w:r>
            <w:r w:rsidDel="00000000" w:rsidR="00000000" w:rsidRPr="00000000">
              <w:rPr>
                <w:rtl w:val="0"/>
              </w:rPr>
            </w:r>
          </w:p>
        </w:tc>
        <w:tc>
          <w:tcPr/>
          <w:p w:rsidR="00000000" w:rsidDel="00000000" w:rsidP="00000000" w:rsidRDefault="00000000" w:rsidRPr="00000000" w14:paraId="00000288">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r>
    </w:tbl>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2">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9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3. RÚBRICA DIARIA DE HÁBITOS SALUDABLES. RETO SALUD INTERIOR.</w:t>
      </w:r>
    </w:p>
    <w:tbl>
      <w:tblPr>
        <w:tblStyle w:val="Table9"/>
        <w:tblpPr w:leftFromText="141" w:rightFromText="141" w:topFromText="0" w:bottomFromText="0" w:vertAnchor="page" w:horzAnchor="page" w:tblpXSpec="center" w:tblpY="2242"/>
        <w:tblW w:w="141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7"/>
        <w:gridCol w:w="2357"/>
        <w:gridCol w:w="2357"/>
        <w:gridCol w:w="2357"/>
        <w:gridCol w:w="2358"/>
        <w:gridCol w:w="2358"/>
        <w:tblGridChange w:id="0">
          <w:tblGrid>
            <w:gridCol w:w="2357"/>
            <w:gridCol w:w="2357"/>
            <w:gridCol w:w="2357"/>
            <w:gridCol w:w="2357"/>
            <w:gridCol w:w="2358"/>
            <w:gridCol w:w="2358"/>
          </w:tblGrid>
        </w:tblGridChange>
      </w:tblGrid>
      <w:tr>
        <w:trPr>
          <w:cantSplit w:val="0"/>
          <w:tblHeader w:val="0"/>
        </w:trPr>
        <w:tc>
          <w:tcPr>
            <w:gridSpan w:val="6"/>
            <w:tcBorders>
              <w:top w:color="000000" w:space="0" w:sz="0" w:val="nil"/>
              <w:bottom w:color="000000" w:space="0" w:sz="0" w:val="nil"/>
            </w:tcBorders>
            <w:shd w:fill="0000ff" w:val="clear"/>
          </w:tcPr>
          <w:p w:rsidR="00000000" w:rsidDel="00000000" w:rsidP="00000000" w:rsidRDefault="00000000" w:rsidRPr="00000000" w14:paraId="00000294">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INSTRUMENTO DE EVALUACIÓN: </w:t>
            </w:r>
            <w:r w:rsidDel="00000000" w:rsidR="00000000" w:rsidRPr="00000000">
              <w:rPr>
                <w:rFonts w:ascii="Arial" w:cs="Arial" w:eastAsia="Arial" w:hAnsi="Arial"/>
                <w:color w:val="ffffff"/>
                <w:sz w:val="20"/>
                <w:szCs w:val="20"/>
                <w:rtl w:val="0"/>
              </w:rPr>
              <w:t xml:space="preserve">RÚBRICA DE HÁBITOS SALUDABLES</w:t>
            </w:r>
            <w:r w:rsidDel="00000000" w:rsidR="00000000" w:rsidRPr="00000000">
              <w:rPr>
                <w:rtl w:val="0"/>
              </w:rPr>
            </w:r>
          </w:p>
        </w:tc>
      </w:tr>
      <w:tr>
        <w:trPr>
          <w:cantSplit w:val="0"/>
          <w:tblHeader w:val="0"/>
        </w:trPr>
        <w:tc>
          <w:tcPr>
            <w:gridSpan w:val="6"/>
            <w:tcBorders>
              <w:top w:color="000000" w:space="0" w:sz="0" w:val="nil"/>
              <w:bottom w:color="ffffff" w:space="0" w:sz="4" w:val="single"/>
            </w:tcBorders>
            <w:shd w:fill="0000ff" w:val="clear"/>
          </w:tcPr>
          <w:p w:rsidR="00000000" w:rsidDel="00000000" w:rsidP="00000000" w:rsidRDefault="00000000" w:rsidRPr="00000000" w14:paraId="0000029A">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DESCRIPTORES OPERATIVOS: </w:t>
            </w:r>
          </w:p>
        </w:tc>
      </w:tr>
      <w:tr>
        <w:trPr>
          <w:cantSplit w:val="0"/>
          <w:tblHeader w:val="0"/>
        </w:trPr>
        <w:tc>
          <w:tcPr>
            <w:tcBorders>
              <w:top w:color="ffffff" w:space="0" w:sz="4" w:val="single"/>
              <w:bottom w:color="000000" w:space="0" w:sz="0" w:val="nil"/>
              <w:right w:color="ffffff" w:space="0" w:sz="4" w:val="single"/>
            </w:tcBorders>
            <w:shd w:fill="3366ff" w:val="clear"/>
          </w:tcPr>
          <w:p w:rsidR="00000000" w:rsidDel="00000000" w:rsidP="00000000" w:rsidRDefault="00000000" w:rsidRPr="00000000" w14:paraId="000002A0">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EVALUACIÓN</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A1">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DESCRIPTORES</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A2">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A3">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A4">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2A5">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r>
      <w:tr>
        <w:trPr>
          <w:cantSplit w:val="0"/>
          <w:tblHeader w:val="0"/>
        </w:trPr>
        <w:tc>
          <w:tcPr>
            <w:tcBorders>
              <w:top w:color="000000" w:space="0" w:sz="0" w:val="nil"/>
            </w:tcBorders>
          </w:tcPr>
          <w:p w:rsidR="00000000" w:rsidDel="00000000" w:rsidP="00000000" w:rsidRDefault="00000000" w:rsidRPr="00000000" w14:paraId="000002A6">
            <w:pPr>
              <w:tabs>
                <w:tab w:val="left" w:leader="none" w:pos="1200"/>
              </w:tabs>
              <w:jc w:val="center"/>
              <w:rPr>
                <w:rFonts w:ascii="Arial" w:cs="Arial" w:eastAsia="Arial" w:hAnsi="Arial"/>
                <w:b w:val="1"/>
                <w:sz w:val="20"/>
                <w:szCs w:val="20"/>
              </w:rPr>
            </w:pPr>
            <w:r w:rsidDel="00000000" w:rsidR="00000000" w:rsidRPr="00000000">
              <w:rPr>
                <w:rtl w:val="0"/>
              </w:rPr>
            </w:r>
          </w:p>
        </w:tc>
        <w:tc>
          <w:tcPr>
            <w:tcBorders>
              <w:top w:color="000000" w:space="0" w:sz="0" w:val="nil"/>
              <w:right w:color="000000" w:space="0" w:sz="4" w:val="dashed"/>
            </w:tcBorders>
          </w:tcPr>
          <w:p w:rsidR="00000000" w:rsidDel="00000000" w:rsidP="00000000" w:rsidRDefault="00000000" w:rsidRPr="00000000" w14:paraId="000002A7">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Interés, motivación y respeto.</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2A8">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muchas anotaciones negativas y ninguna positiva,</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2A9">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anotaciones negativas y positivas, de forma equilibrada.</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2AA">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alguna anotación negativa, aunque hay más positivas.</w:t>
            </w:r>
          </w:p>
        </w:tc>
        <w:tc>
          <w:tcPr>
            <w:tcBorders>
              <w:top w:color="000000" w:space="0" w:sz="0" w:val="nil"/>
              <w:left w:color="000000" w:space="0" w:sz="4" w:val="dashed"/>
            </w:tcBorders>
          </w:tcPr>
          <w:p w:rsidR="00000000" w:rsidDel="00000000" w:rsidP="00000000" w:rsidRDefault="00000000" w:rsidRPr="00000000" w14:paraId="000002AB">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tiene ninguna anotación negativa y al menos, una positiva.</w:t>
            </w:r>
          </w:p>
        </w:tc>
      </w:tr>
      <w:tr>
        <w:trPr>
          <w:cantSplit w:val="0"/>
          <w:tblHeader w:val="0"/>
        </w:trPr>
        <w:tc>
          <w:tcPr>
            <w:vMerge w:val="restart"/>
          </w:tcPr>
          <w:p w:rsidR="00000000" w:rsidDel="00000000" w:rsidP="00000000" w:rsidRDefault="00000000" w:rsidRPr="00000000" w14:paraId="000002AC">
            <w:pPr>
              <w:tabs>
                <w:tab w:val="left" w:leader="none" w:pos="1200"/>
              </w:tabs>
              <w:spacing w:after="28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D">
            <w:pPr>
              <w:tabs>
                <w:tab w:val="left" w:leader="none" w:pos="1200"/>
              </w:tabs>
              <w:spacing w:before="280" w:line="240" w:lineRule="auto"/>
              <w:jc w:val="center"/>
              <w:rPr>
                <w:rFonts w:ascii="Arial" w:cs="Arial" w:eastAsia="Arial" w:hAnsi="Arial"/>
                <w:b w:val="1"/>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2AE">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Hidratación e higiene personal.</w:t>
            </w:r>
          </w:p>
        </w:tc>
        <w:tc>
          <w:tcPr>
            <w:tcBorders>
              <w:left w:color="000000" w:space="0" w:sz="4" w:val="dashed"/>
              <w:right w:color="000000" w:space="0" w:sz="4" w:val="dashed"/>
            </w:tcBorders>
          </w:tcPr>
          <w:p w:rsidR="00000000" w:rsidDel="00000000" w:rsidP="00000000" w:rsidRDefault="00000000" w:rsidRPr="00000000" w14:paraId="000002AF">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No trae una botella de agua y no se cambia de ropa tras la clase ninguna o una vez.</w:t>
            </w:r>
            <w:r w:rsidDel="00000000" w:rsidR="00000000" w:rsidRPr="00000000">
              <w:rPr>
                <w:rtl w:val="0"/>
              </w:rPr>
            </w:r>
          </w:p>
        </w:tc>
        <w:tc>
          <w:tcPr>
            <w:tcBorders>
              <w:left w:color="000000" w:space="0" w:sz="4" w:val="dashed"/>
              <w:bottom w:color="000000" w:space="0" w:sz="4" w:val="single"/>
              <w:right w:color="000000" w:space="0" w:sz="4" w:val="dashed"/>
            </w:tcBorders>
          </w:tcPr>
          <w:p w:rsidR="00000000" w:rsidDel="00000000" w:rsidP="00000000" w:rsidRDefault="00000000" w:rsidRPr="00000000" w14:paraId="000002B0">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Trae botella y se cambia de ropa dos veces a lo largo de la SA.</w:t>
            </w:r>
            <w:r w:rsidDel="00000000" w:rsidR="00000000" w:rsidRPr="00000000">
              <w:rPr>
                <w:rtl w:val="0"/>
              </w:rPr>
            </w:r>
          </w:p>
        </w:tc>
        <w:tc>
          <w:tcPr>
            <w:tcBorders>
              <w:left w:color="000000" w:space="0" w:sz="4" w:val="dashed"/>
              <w:bottom w:color="000000" w:space="0" w:sz="4" w:val="single"/>
              <w:right w:color="000000" w:space="0" w:sz="4" w:val="dashed"/>
            </w:tcBorders>
          </w:tcPr>
          <w:p w:rsidR="00000000" w:rsidDel="00000000" w:rsidP="00000000" w:rsidRDefault="00000000" w:rsidRPr="00000000" w14:paraId="000002B1">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Trae botella y se cambia de ropa tres veces tras la clase.</w:t>
            </w:r>
            <w:r w:rsidDel="00000000" w:rsidR="00000000" w:rsidRPr="00000000">
              <w:rPr>
                <w:rtl w:val="0"/>
              </w:rPr>
            </w:r>
          </w:p>
        </w:tc>
        <w:tc>
          <w:tcPr>
            <w:tcBorders>
              <w:left w:color="000000" w:space="0" w:sz="4" w:val="dashed"/>
            </w:tcBorders>
          </w:tcPr>
          <w:p w:rsidR="00000000" w:rsidDel="00000000" w:rsidP="00000000" w:rsidRDefault="00000000" w:rsidRPr="00000000" w14:paraId="000002B2">
            <w:pPr>
              <w:tabs>
                <w:tab w:val="left" w:leader="none" w:pos="1200"/>
              </w:tabs>
              <w:spacing w:line="240" w:lineRule="auto"/>
              <w:jc w:val="cente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Trae botella y se cambia de ropa tras todas las sesiones.</w:t>
            </w:r>
          </w:p>
        </w:tc>
      </w:tr>
      <w:tr>
        <w:trPr>
          <w:cantSplit w:val="0"/>
          <w:tblHeader w:val="0"/>
        </w:trPr>
        <w:tc>
          <w:tcPr>
            <w:vMerge w:val="continue"/>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00"/>
                <w:sz w:val="18"/>
                <w:szCs w:val="18"/>
              </w:rPr>
            </w:pPr>
            <w:r w:rsidDel="00000000" w:rsidR="00000000" w:rsidRPr="00000000">
              <w:rPr>
                <w:rtl w:val="0"/>
              </w:rPr>
            </w:r>
          </w:p>
        </w:tc>
        <w:tc>
          <w:tcPr>
            <w:tcBorders>
              <w:right w:color="000000" w:space="0" w:sz="4" w:val="dashed"/>
            </w:tcBorders>
          </w:tcPr>
          <w:p w:rsidR="00000000" w:rsidDel="00000000" w:rsidP="00000000" w:rsidRDefault="00000000" w:rsidRPr="00000000" w14:paraId="000002B4">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Práctica AFD regular</w:t>
            </w:r>
          </w:p>
        </w:tc>
        <w:tc>
          <w:tcPr>
            <w:tcBorders>
              <w:left w:color="000000" w:space="0" w:sz="4" w:val="dashed"/>
              <w:right w:color="000000" w:space="0" w:sz="4" w:val="dashed"/>
            </w:tcBorders>
          </w:tcPr>
          <w:p w:rsidR="00000000" w:rsidDel="00000000" w:rsidP="00000000" w:rsidRDefault="00000000" w:rsidRPr="00000000" w14:paraId="000002B5">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demuestra la práctica de actividad física una vez a lo largo de la SA.</w:t>
            </w:r>
          </w:p>
        </w:tc>
        <w:tc>
          <w:tcPr>
            <w:gridSpan w:val="2"/>
            <w:tcBorders>
              <w:left w:color="000000" w:space="0" w:sz="4" w:val="dashed"/>
              <w:bottom w:color="000000" w:space="0" w:sz="4" w:val="single"/>
              <w:right w:color="000000" w:space="0" w:sz="4" w:val="dashed"/>
            </w:tcBorders>
            <w:shd w:fill="f3f3f3" w:val="clear"/>
          </w:tcPr>
          <w:p w:rsidR="00000000" w:rsidDel="00000000" w:rsidP="00000000" w:rsidRDefault="00000000" w:rsidRPr="00000000" w14:paraId="000002B6">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7">
            <w:pPr>
              <w:jc w:val="center"/>
              <w:rPr>
                <w:rFonts w:ascii="Arial" w:cs="Arial" w:eastAsia="Arial" w:hAnsi="Arial"/>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2B9">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Demuestra la práctica de  actividad física una vez a lo largo de la SA (selfie, imagen de participación en partido/competición, etc.).</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8"/>
                <w:szCs w:val="18"/>
              </w:rPr>
            </w:pPr>
            <w:r w:rsidDel="00000000" w:rsidR="00000000" w:rsidRPr="00000000">
              <w:rPr>
                <w:rtl w:val="0"/>
              </w:rPr>
            </w:r>
          </w:p>
        </w:tc>
        <w:tc>
          <w:tcPr>
            <w:tcBorders>
              <w:right w:color="000000" w:space="0" w:sz="4" w:val="dashed"/>
            </w:tcBorders>
          </w:tcPr>
          <w:p w:rsidR="00000000" w:rsidDel="00000000" w:rsidP="00000000" w:rsidRDefault="00000000" w:rsidRPr="00000000" w14:paraId="000002BB">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Hábitos alimentación</w:t>
            </w:r>
          </w:p>
        </w:tc>
        <w:tc>
          <w:tcPr>
            <w:tcBorders>
              <w:left w:color="000000" w:space="0" w:sz="4" w:val="dashed"/>
              <w:right w:color="000000" w:space="0" w:sz="4" w:val="dashed"/>
            </w:tcBorders>
          </w:tcPr>
          <w:p w:rsidR="00000000" w:rsidDel="00000000" w:rsidP="00000000" w:rsidRDefault="00000000" w:rsidRPr="00000000" w14:paraId="000002BC">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demuestra que almuerza de forma saludable una vez a lo largo de la SA.</w:t>
            </w:r>
          </w:p>
        </w:tc>
        <w:tc>
          <w:tcPr>
            <w:gridSpan w:val="2"/>
            <w:tcBorders>
              <w:left w:color="000000" w:space="0" w:sz="4" w:val="dashed"/>
              <w:right w:color="000000" w:space="0" w:sz="4" w:val="dashed"/>
            </w:tcBorders>
            <w:shd w:fill="f3f3f3" w:val="clear"/>
          </w:tcPr>
          <w:p w:rsidR="00000000" w:rsidDel="00000000" w:rsidP="00000000" w:rsidRDefault="00000000" w:rsidRPr="00000000" w14:paraId="000002B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BE">
            <w:pPr>
              <w:jc w:val="center"/>
              <w:rPr>
                <w:rFonts w:ascii="Arial" w:cs="Arial" w:eastAsia="Arial" w:hAnsi="Arial"/>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2C0">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Demuestra que almuerza de forma saludable una vez a lo largo de la SA (muestra al docente antes o tras la sesión).</w:t>
            </w:r>
            <w:r w:rsidDel="00000000" w:rsidR="00000000" w:rsidRPr="00000000">
              <w:rPr>
                <w:rtl w:val="0"/>
              </w:rPr>
            </w:r>
          </w:p>
        </w:tc>
      </w:tr>
      <w:tr>
        <w:trPr>
          <w:cantSplit w:val="0"/>
          <w:tblHeader w:val="0"/>
        </w:trPr>
        <w:tc>
          <w:tcPr>
            <w:gridSpan w:val="2"/>
            <w:tcBorders>
              <w:right w:color="000000" w:space="0" w:sz="0" w:val="nil"/>
            </w:tcBorders>
          </w:tcPr>
          <w:p w:rsidR="00000000" w:rsidDel="00000000" w:rsidP="00000000" w:rsidRDefault="00000000" w:rsidRPr="00000000" w14:paraId="000002C1">
            <w:pPr>
              <w:tabs>
                <w:tab w:val="right" w:leader="none" w:pos="4498"/>
              </w:tabs>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tab/>
            </w:r>
          </w:p>
        </w:tc>
        <w:tc>
          <w:tcPr>
            <w:gridSpan w:val="4"/>
            <w:tcBorders>
              <w:top w:color="ffffff" w:space="0" w:sz="4" w:val="single"/>
              <w:left w:color="000000" w:space="0" w:sz="0" w:val="nil"/>
            </w:tcBorders>
            <w:shd w:fill="3366ff" w:val="clear"/>
          </w:tcPr>
          <w:p w:rsidR="00000000" w:rsidDel="00000000" w:rsidP="00000000" w:rsidRDefault="00000000" w:rsidRPr="00000000" w14:paraId="000002C3">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 </w:t>
            </w:r>
          </w:p>
        </w:tc>
      </w:tr>
    </w:tbl>
    <w:p w:rsidR="00000000" w:rsidDel="00000000" w:rsidP="00000000" w:rsidRDefault="00000000" w:rsidRPr="00000000" w14:paraId="000002C7">
      <w:pPr>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2C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4. FICHA DE AUTOEVALUACIÓN DEL ALUMNADO. RETO SALUD EMOCIONAL</w:t>
      </w:r>
    </w:p>
    <w:tbl>
      <w:tblPr>
        <w:tblStyle w:val="Table10"/>
        <w:tblW w:w="87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1984"/>
        <w:gridCol w:w="1746"/>
        <w:gridCol w:w="1190"/>
        <w:tblGridChange w:id="0">
          <w:tblGrid>
            <w:gridCol w:w="3794"/>
            <w:gridCol w:w="1984"/>
            <w:gridCol w:w="1746"/>
            <w:gridCol w:w="1190"/>
          </w:tblGrid>
        </w:tblGridChange>
      </w:tblGrid>
      <w:tr>
        <w:trPr>
          <w:cantSplit w:val="0"/>
          <w:tblHeader w:val="0"/>
        </w:trPr>
        <w:tc>
          <w:tcPr>
            <w:gridSpan w:val="4"/>
            <w:tcBorders>
              <w:bottom w:color="000000" w:space="0" w:sz="4" w:val="single"/>
            </w:tcBorders>
          </w:tcPr>
          <w:p w:rsidR="00000000" w:rsidDel="00000000" w:rsidP="00000000" w:rsidRDefault="00000000" w:rsidRPr="00000000" w14:paraId="000002C9">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highlight w:val="blue"/>
                <w:rtl w:val="0"/>
              </w:rPr>
              <w:t xml:space="preserve">SA “ADAPTAMOS EL DEPORTE”. FICHA DE AUTOEVALUACIÓN.</w:t>
            </w:r>
            <w:r w:rsidDel="00000000" w:rsidR="00000000" w:rsidRPr="00000000">
              <w:rPr>
                <w:rtl w:val="0"/>
              </w:rPr>
            </w:r>
          </w:p>
          <w:p w:rsidR="00000000" w:rsidDel="00000000" w:rsidP="00000000" w:rsidRDefault="00000000" w:rsidRPr="00000000" w14:paraId="000002CA">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B">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Alumno:</w:t>
            </w:r>
          </w:p>
          <w:p w:rsidR="00000000" w:rsidDel="00000000" w:rsidP="00000000" w:rsidRDefault="00000000" w:rsidRPr="00000000" w14:paraId="000002CC">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D">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                                   Evaluación:                                                  Fecha:</w:t>
            </w:r>
          </w:p>
          <w:p w:rsidR="00000000" w:rsidDel="00000000" w:rsidP="00000000" w:rsidRDefault="00000000" w:rsidRPr="00000000" w14:paraId="000002CE">
            <w:pPr>
              <w:spacing w:after="0" w:line="360" w:lineRule="auto"/>
              <w:rPr>
                <w:rFonts w:ascii="Arial" w:cs="Arial" w:eastAsia="Arial" w:hAnsi="Arial"/>
                <w:b w:val="1"/>
                <w:sz w:val="20"/>
                <w:szCs w:val="20"/>
              </w:rPr>
            </w:pPr>
            <w:r w:rsidDel="00000000" w:rsidR="00000000" w:rsidRPr="00000000">
              <w:rPr>
                <w:rtl w:val="0"/>
              </w:rPr>
            </w:r>
          </w:p>
        </w:tc>
      </w:tr>
      <w:tr>
        <w:trPr>
          <w:cantSplit w:val="0"/>
          <w:tblHeader w:val="0"/>
        </w:trPr>
        <w:tc>
          <w:tcPr>
            <w:gridSpan w:val="4"/>
            <w:tcBorders>
              <w:bottom w:color="ffffff" w:space="0" w:sz="4" w:val="single"/>
            </w:tcBorders>
            <w:shd w:fill="0000ff" w:val="clear"/>
          </w:tcPr>
          <w:p w:rsidR="00000000" w:rsidDel="00000000" w:rsidP="00000000" w:rsidRDefault="00000000" w:rsidRPr="00000000" w14:paraId="000002D2">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EVALUACIÓN:                  DESCRIPTORES OPERATIVOS:</w:t>
            </w:r>
          </w:p>
        </w:tc>
      </w:tr>
      <w:tr>
        <w:trPr>
          <w:cantSplit w:val="0"/>
          <w:tblHeader w:val="0"/>
        </w:trPr>
        <w:tc>
          <w:tcPr>
            <w:tcBorders>
              <w:top w:color="ffffff" w:space="0" w:sz="4" w:val="single"/>
              <w:bottom w:color="000000" w:space="0" w:sz="0" w:val="nil"/>
              <w:right w:color="ffffff" w:space="0" w:sz="4" w:val="single"/>
            </w:tcBorders>
            <w:shd w:fill="3366ff" w:val="clear"/>
          </w:tcPr>
          <w:p w:rsidR="00000000" w:rsidDel="00000000" w:rsidP="00000000" w:rsidRDefault="00000000" w:rsidRPr="00000000" w14:paraId="000002D6">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Durante las sesiones:</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D7">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Frecuentemente (1 punto)</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2D8">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 veces </w:t>
            </w:r>
          </w:p>
          <w:p w:rsidR="00000000" w:rsidDel="00000000" w:rsidP="00000000" w:rsidRDefault="00000000" w:rsidRPr="00000000" w14:paraId="000002D9">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(0,5 puntos)</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2DA">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Nunca</w:t>
            </w:r>
          </w:p>
          <w:p w:rsidR="00000000" w:rsidDel="00000000" w:rsidP="00000000" w:rsidRDefault="00000000" w:rsidRPr="00000000" w14:paraId="000002DB">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 puntos)</w:t>
            </w:r>
          </w:p>
        </w:tc>
      </w:tr>
      <w:tr>
        <w:trPr>
          <w:cantSplit w:val="0"/>
          <w:tblHeader w:val="0"/>
        </w:trPr>
        <w:tc>
          <w:tcPr>
            <w:tcBorders>
              <w:top w:color="000000" w:space="0" w:sz="0" w:val="nil"/>
            </w:tcBorders>
          </w:tcPr>
          <w:p w:rsidR="00000000" w:rsidDel="00000000" w:rsidP="00000000" w:rsidRDefault="00000000" w:rsidRPr="00000000" w14:paraId="000002D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¿Estoy atento a las explicaciones del profesor?</w:t>
            </w:r>
          </w:p>
        </w:tc>
        <w:tc>
          <w:tcPr>
            <w:tcBorders>
              <w:top w:color="000000" w:space="0" w:sz="0" w:val="nil"/>
              <w:right w:color="000000" w:space="0" w:sz="4" w:val="dashed"/>
            </w:tcBorders>
          </w:tcPr>
          <w:p w:rsidR="00000000" w:rsidDel="00000000" w:rsidP="00000000" w:rsidRDefault="00000000" w:rsidRPr="00000000" w14:paraId="000002DD">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2DE">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2DF">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¿Me pongo rápidamente a realizar las tareas indicadas?</w:t>
            </w:r>
          </w:p>
        </w:tc>
        <w:tc>
          <w:tcPr>
            <w:tcBorders>
              <w:right w:color="000000" w:space="0" w:sz="4" w:val="dashed"/>
            </w:tcBorders>
          </w:tcPr>
          <w:p w:rsidR="00000000" w:rsidDel="00000000" w:rsidP="00000000" w:rsidRDefault="00000000" w:rsidRPr="00000000" w14:paraId="000002E1">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2E2">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2E3">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E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Colaboro con el grupo de clase / trabajo.</w:t>
            </w:r>
          </w:p>
        </w:tc>
        <w:tc>
          <w:tcPr>
            <w:tcBorders>
              <w:right w:color="000000" w:space="0" w:sz="4" w:val="dashed"/>
            </w:tcBorders>
          </w:tcPr>
          <w:p w:rsidR="00000000" w:rsidDel="00000000" w:rsidP="00000000" w:rsidRDefault="00000000" w:rsidRPr="00000000" w14:paraId="000002E5">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2E6">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2E7">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2E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¿Tengo un buen comportamiento?</w:t>
            </w:r>
          </w:p>
        </w:tc>
        <w:tc>
          <w:tcPr>
            <w:tcBorders>
              <w:bottom w:color="000000" w:space="0" w:sz="0" w:val="nil"/>
              <w:right w:color="000000" w:space="0" w:sz="4" w:val="dashed"/>
            </w:tcBorders>
          </w:tcPr>
          <w:p w:rsidR="00000000" w:rsidDel="00000000" w:rsidP="00000000" w:rsidRDefault="00000000" w:rsidRPr="00000000" w14:paraId="000002E9">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2EA">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2EB">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2E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¿Soy puntual?</w:t>
            </w:r>
          </w:p>
        </w:tc>
        <w:tc>
          <w:tcPr>
            <w:tcBorders>
              <w:bottom w:color="000000" w:space="0" w:sz="0" w:val="nil"/>
              <w:right w:color="000000" w:space="0" w:sz="4" w:val="dashed"/>
            </w:tcBorders>
          </w:tcPr>
          <w:p w:rsidR="00000000" w:rsidDel="00000000" w:rsidP="00000000" w:rsidRDefault="00000000" w:rsidRPr="00000000" w14:paraId="000002ED">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2EE">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2EF">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0" w:val="nil"/>
              <w:bottom w:color="000000" w:space="0" w:sz="0" w:val="nil"/>
              <w:right w:color="ffffff" w:space="0" w:sz="4" w:val="single"/>
            </w:tcBorders>
            <w:shd w:fill="3366ff" w:val="clear"/>
          </w:tcPr>
          <w:p w:rsidR="00000000" w:rsidDel="00000000" w:rsidP="00000000" w:rsidRDefault="00000000" w:rsidRPr="00000000" w14:paraId="000002F0">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Tras la SA:</w:t>
            </w:r>
          </w:p>
        </w:tc>
        <w:tc>
          <w:tcPr>
            <w:tcBorders>
              <w:top w:color="000000" w:space="0" w:sz="0" w:val="nil"/>
              <w:left w:color="ffffff" w:space="0" w:sz="4" w:val="single"/>
              <w:bottom w:color="000000" w:space="0" w:sz="0" w:val="nil"/>
              <w:right w:color="ffffff" w:space="0" w:sz="4" w:val="single"/>
            </w:tcBorders>
            <w:shd w:fill="3366ff" w:val="clear"/>
          </w:tcPr>
          <w:p w:rsidR="00000000" w:rsidDel="00000000" w:rsidP="00000000" w:rsidRDefault="00000000" w:rsidRPr="00000000" w14:paraId="000002F1">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Nada</w:t>
            </w:r>
          </w:p>
        </w:tc>
        <w:tc>
          <w:tcPr>
            <w:tcBorders>
              <w:top w:color="000000" w:space="0" w:sz="0" w:val="nil"/>
              <w:left w:color="ffffff" w:space="0" w:sz="4" w:val="single"/>
              <w:bottom w:color="000000" w:space="0" w:sz="0" w:val="nil"/>
              <w:right w:color="ffffff" w:space="0" w:sz="4" w:val="single"/>
            </w:tcBorders>
            <w:shd w:fill="3366ff" w:val="clear"/>
          </w:tcPr>
          <w:p w:rsidR="00000000" w:rsidDel="00000000" w:rsidP="00000000" w:rsidRDefault="00000000" w:rsidRPr="00000000" w14:paraId="000002F2">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Poco</w:t>
            </w:r>
          </w:p>
        </w:tc>
        <w:tc>
          <w:tcPr>
            <w:tcBorders>
              <w:top w:color="000000" w:space="0" w:sz="0" w:val="nil"/>
              <w:left w:color="ffffff" w:space="0" w:sz="4" w:val="single"/>
              <w:bottom w:color="000000" w:space="0" w:sz="0" w:val="nil"/>
            </w:tcBorders>
            <w:shd w:fill="3366ff" w:val="clear"/>
          </w:tcPr>
          <w:p w:rsidR="00000000" w:rsidDel="00000000" w:rsidP="00000000" w:rsidRDefault="00000000" w:rsidRPr="00000000" w14:paraId="000002F3">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Mucho</w:t>
            </w:r>
          </w:p>
        </w:tc>
      </w:tr>
      <w:tr>
        <w:trPr>
          <w:cantSplit w:val="0"/>
          <w:tblHeader w:val="0"/>
        </w:trPr>
        <w:tc>
          <w:tcPr>
            <w:tcBorders>
              <w:top w:color="000000" w:space="0" w:sz="0" w:val="nil"/>
            </w:tcBorders>
          </w:tcPr>
          <w:p w:rsidR="00000000" w:rsidDel="00000000" w:rsidP="00000000" w:rsidRDefault="00000000" w:rsidRPr="00000000" w14:paraId="000002F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¿Soy capaz de practicar el goalball de forma autónoma?</w:t>
            </w:r>
          </w:p>
        </w:tc>
        <w:tc>
          <w:tcPr>
            <w:tcBorders>
              <w:top w:color="000000" w:space="0" w:sz="0" w:val="nil"/>
              <w:right w:color="000000" w:space="0" w:sz="4" w:val="dashed"/>
            </w:tcBorders>
          </w:tcPr>
          <w:p w:rsidR="00000000" w:rsidDel="00000000" w:rsidP="00000000" w:rsidRDefault="00000000" w:rsidRPr="00000000" w14:paraId="000002F5">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2F6">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2F7">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8">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 A partir de los aprendizajes de la SA ¿Valoro la importancia de los deportes adaptados y su necesidad?</w:t>
            </w:r>
          </w:p>
        </w:tc>
        <w:tc>
          <w:tcPr>
            <w:tcBorders>
              <w:right w:color="000000" w:space="0" w:sz="4" w:val="dashed"/>
            </w:tcBorders>
          </w:tcPr>
          <w:p w:rsidR="00000000" w:rsidDel="00000000" w:rsidP="00000000" w:rsidRDefault="00000000" w:rsidRPr="00000000" w14:paraId="000002F9">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2FA">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2FB">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¿He mejorado o aprendido sobre los deportes adaptados en general y el goalball en particular?</w:t>
            </w:r>
          </w:p>
        </w:tc>
        <w:tc>
          <w:tcPr>
            <w:tcBorders>
              <w:right w:color="000000" w:space="0" w:sz="4" w:val="dashed"/>
            </w:tcBorders>
          </w:tcPr>
          <w:p w:rsidR="00000000" w:rsidDel="00000000" w:rsidP="00000000" w:rsidRDefault="00000000" w:rsidRPr="00000000" w14:paraId="000002FD">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2FE">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2FF">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 He sido capaz de aprender y conseguir todo lo que se pretendía en la SA</w:t>
            </w:r>
          </w:p>
        </w:tc>
        <w:tc>
          <w:tcPr>
            <w:tcBorders>
              <w:right w:color="000000" w:space="0" w:sz="4" w:val="dashed"/>
            </w:tcBorders>
          </w:tcPr>
          <w:p w:rsidR="00000000" w:rsidDel="00000000" w:rsidP="00000000" w:rsidRDefault="00000000" w:rsidRPr="00000000" w14:paraId="00000301">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02">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03">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¿Ha aumentado mi interés por los deportes adaptados?</w:t>
            </w:r>
          </w:p>
        </w:tc>
        <w:tc>
          <w:tcPr>
            <w:tcBorders>
              <w:right w:color="000000" w:space="0" w:sz="4" w:val="dashed"/>
            </w:tcBorders>
          </w:tcPr>
          <w:p w:rsidR="00000000" w:rsidDel="00000000" w:rsidP="00000000" w:rsidRDefault="00000000" w:rsidRPr="00000000" w14:paraId="00000305">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06">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07">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308">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9">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(suma de los 10 apartados) =</w:t>
            </w:r>
          </w:p>
          <w:p w:rsidR="00000000" w:rsidDel="00000000" w:rsidP="00000000" w:rsidRDefault="00000000" w:rsidRPr="00000000" w14:paraId="0000030A">
            <w:pPr>
              <w:spacing w:after="0"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5. CIRCUITO COMPETENCIAL DE DISCAPACIDAD VISUAL. SESIÓN 1. RETO SALUD FÍSICA.</w:t>
      </w:r>
    </w:p>
    <w:tbl>
      <w:tblPr>
        <w:tblStyle w:val="Table11"/>
        <w:tblW w:w="87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5"/>
        <w:gridCol w:w="4449"/>
        <w:tblGridChange w:id="0">
          <w:tblGrid>
            <w:gridCol w:w="4265"/>
            <w:gridCol w:w="4449"/>
          </w:tblGrid>
        </w:tblGridChange>
      </w:tblGrid>
      <w:tr>
        <w:trPr>
          <w:cantSplit w:val="0"/>
          <w:trHeight w:val="233" w:hRule="atLeast"/>
          <w:tblHeader w:val="0"/>
        </w:trPr>
        <w:tc>
          <w:tcPr>
            <w:gridSpan w:val="2"/>
            <w:tcBorders>
              <w:bottom w:color="000000" w:space="0" w:sz="0" w:val="nil"/>
            </w:tcBorders>
            <w:shd w:fill="0000ff" w:val="clear"/>
          </w:tcPr>
          <w:p w:rsidR="00000000" w:rsidDel="00000000" w:rsidP="00000000" w:rsidRDefault="00000000" w:rsidRPr="00000000" w14:paraId="00000312">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EVALUACIÓN: </w:t>
            </w:r>
            <w:r w:rsidDel="00000000" w:rsidR="00000000" w:rsidRPr="00000000">
              <w:rPr>
                <w:rFonts w:ascii="Arial" w:cs="Arial" w:eastAsia="Arial" w:hAnsi="Arial"/>
                <w:color w:val="ffffff"/>
                <w:sz w:val="20"/>
                <w:szCs w:val="20"/>
                <w:rtl w:val="0"/>
              </w:rPr>
              <w:t xml:space="preserve">       </w:t>
            </w:r>
            <w:r w:rsidDel="00000000" w:rsidR="00000000" w:rsidRPr="00000000">
              <w:rPr>
                <w:rFonts w:ascii="Arial" w:cs="Arial" w:eastAsia="Arial" w:hAnsi="Arial"/>
                <w:b w:val="1"/>
                <w:color w:val="ffffff"/>
                <w:sz w:val="20"/>
                <w:szCs w:val="20"/>
                <w:rtl w:val="0"/>
              </w:rPr>
              <w:t xml:space="preserve">    DESCRIPTORES OPERATIVOS:</w:t>
            </w:r>
          </w:p>
        </w:tc>
      </w:tr>
      <w:tr>
        <w:trPr>
          <w:cantSplit w:val="0"/>
          <w:trHeight w:val="2145" w:hRule="atLeast"/>
          <w:tblHeader w:val="0"/>
        </w:trPr>
        <w:tc>
          <w:tcPr>
            <w:tcBorders>
              <w:top w:color="000000" w:space="0" w:sz="0" w:val="nil"/>
            </w:tcBorders>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1. Recorrido sin elevaciones.</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372235" cy="1149449"/>
                  <wp:effectExtent b="0" l="0" r="0" t="0"/>
                  <wp:docPr id="1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372235" cy="1149449"/>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PREGUNTA</w:t>
            </w:r>
            <w:r w:rsidDel="00000000" w:rsidR="00000000" w:rsidRPr="00000000">
              <w:rPr>
                <w:rFonts w:ascii="Arial" w:cs="Arial" w:eastAsia="Arial" w:hAnsi="Arial"/>
                <w:sz w:val="20"/>
                <w:szCs w:val="20"/>
                <w:rtl w:val="0"/>
              </w:rPr>
              <w:t xml:space="preserve">: ¿habíais oído hablar sobre deporte adaptado anteriormente? ¿qué deportes se muestran en el vídeo que se recomendó visualizar en el blog antes de esta sesión? ¿qué sensaciones os produjo?</w:t>
            </w:r>
          </w:p>
        </w:tc>
        <w:tc>
          <w:tcPr>
            <w:tcBorders>
              <w:top w:color="000000" w:space="0" w:sz="0" w:val="nil"/>
            </w:tcBorders>
          </w:tcPr>
          <w:p w:rsidR="00000000" w:rsidDel="00000000" w:rsidP="00000000" w:rsidRDefault="00000000" w:rsidRPr="00000000" w14:paraId="00000318">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highlight w:val="yellow"/>
                <w:rtl w:val="0"/>
              </w:rPr>
              <w:t xml:space="preserve">2. Recorrido probando diversas alturas.</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855359" cy="1117052"/>
                  <wp:effectExtent b="0" l="0" r="0" t="0"/>
                  <wp:docPr id="14"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855359" cy="1117052"/>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4233.0" w:type="dxa"/>
              <w:jc w:val="left"/>
              <w:tblBorders>
                <w:insideH w:color="000000" w:space="0" w:sz="4" w:val="single"/>
                <w:insideV w:color="000000" w:space="0" w:sz="4" w:val="single"/>
              </w:tblBorders>
              <w:tblLayout w:type="fixed"/>
              <w:tblLook w:val="0400"/>
            </w:tblPr>
            <w:tblGrid>
              <w:gridCol w:w="4233"/>
              <w:tblGridChange w:id="0">
                <w:tblGrid>
                  <w:gridCol w:w="4233"/>
                </w:tblGrid>
              </w:tblGridChange>
            </w:tblGrid>
            <w:tr>
              <w:trPr>
                <w:cantSplit w:val="0"/>
                <w:tblHeader w:val="0"/>
              </w:trPr>
              <w:tc>
                <w:tcPr/>
                <w:p w:rsidR="00000000" w:rsidDel="00000000" w:rsidP="00000000" w:rsidRDefault="00000000" w:rsidRPr="00000000" w14:paraId="0000031B">
                  <w:pPr>
                    <w:spacing w:after="0" w:line="240" w:lineRule="auto"/>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1C">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PREGUNTA</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¿qué habéis sentido al realizar esta actividad simulando discapacidad visual?</w:t>
            </w:r>
          </w:p>
          <w:p w:rsidR="00000000" w:rsidDel="00000000" w:rsidP="00000000" w:rsidRDefault="00000000" w:rsidRPr="00000000" w14:paraId="0000031D">
            <w:pPr>
              <w:widowControl w:val="0"/>
              <w:tabs>
                <w:tab w:val="left" w:leader="none" w:pos="220"/>
                <w:tab w:val="left" w:leader="none" w:pos="720"/>
              </w:tabs>
              <w:spacing w:after="0" w:line="240" w:lineRule="auto"/>
              <w:jc w:val="cente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31E">
            <w:pPr>
              <w:widowControl w:val="0"/>
              <w:tabs>
                <w:tab w:val="left" w:leader="none" w:pos="220"/>
                <w:tab w:val="left" w:leader="none" w:pos="720"/>
              </w:tabs>
              <w:spacing w:after="0" w:line="240" w:lineRule="auto"/>
              <w:jc w:val="center"/>
              <w:rPr>
                <w:rFonts w:ascii="Arial" w:cs="Arial" w:eastAsia="Arial" w:hAnsi="Arial"/>
                <w:i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3. Recorrido evitando obstáculos.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395001" cy="1046251"/>
                  <wp:effectExtent b="0" l="0" r="0" t="0"/>
                  <wp:docPr id="19"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395001" cy="1046251"/>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PREGUNTA</w:t>
            </w:r>
            <w:r w:rsidDel="00000000" w:rsidR="00000000" w:rsidRPr="00000000">
              <w:rPr>
                <w:rFonts w:ascii="Arial" w:cs="Arial" w:eastAsia="Arial" w:hAnsi="Arial"/>
                <w:sz w:val="20"/>
                <w:szCs w:val="20"/>
                <w:rtl w:val="0"/>
              </w:rPr>
              <w:t xml:space="preserve">: ¿cuáles han sido tus sensaciones como ayudante de tu compañero? nombra las cualidades que creéis debe tener un buen guía/ayudante.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4. Avanzar con un balón en las manos, llegar a un punto y lanzarlo a canasta.</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23554" cy="1065153"/>
                  <wp:effectExtent b="0" l="0" r="0" t="0"/>
                  <wp:docPr id="1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1423554" cy="1065153"/>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PREGUNTA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¿qué dificultad habéis encontrado al realizar esta actividad? ¿qué recomendarías a alguien que todavía no lo ha hecho? ¿hay algo que te haya ayudado?</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5. Avanzar conduciendo un balón de fútbol.</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512386" cy="1002072"/>
                  <wp:effectExtent b="0" l="0" r="0" t="0"/>
                  <wp:docPr id="18"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512386" cy="1002072"/>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PREGUNTA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¿qué sentidos crees que debes potenciar o son más importantes en el desarrollo de ejercicios como el que acabas de desarrollar?</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6. Segunda vuelta al circuito, con antifaz.</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97268" cy="1184889"/>
                  <wp:effectExtent b="0" l="0" r="0" t="0"/>
                  <wp:docPr id="2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497268" cy="1184889"/>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31">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PREGUNTA</w:t>
            </w:r>
            <w:r w:rsidDel="00000000" w:rsidR="00000000" w:rsidRPr="00000000">
              <w:rPr>
                <w:rFonts w:ascii="Arial" w:cs="Arial" w:eastAsia="Arial" w:hAnsi="Arial"/>
                <w:sz w:val="20"/>
                <w:szCs w:val="20"/>
                <w:rtl w:val="0"/>
              </w:rPr>
              <w:t xml:space="preserve">: ¿qué cambios habéis percibido al cambiar las gafas con visión reducida por los antifaces en cada uno de los ejercicios propuestos en el circuito?</w:t>
            </w:r>
          </w:p>
        </w:tc>
      </w:tr>
    </w:tbl>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6. ADAPTACIONES CURRICULARES Y CONSIDERACIONES PREVIAS EN LA SA.</w:t>
      </w:r>
    </w:p>
    <w:p w:rsidR="00000000" w:rsidDel="00000000" w:rsidP="00000000" w:rsidRDefault="00000000" w:rsidRPr="00000000" w14:paraId="0000033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que hace a las </w:t>
      </w:r>
      <w:r w:rsidDel="00000000" w:rsidR="00000000" w:rsidRPr="00000000">
        <w:rPr>
          <w:rFonts w:ascii="Arial" w:cs="Arial" w:eastAsia="Arial" w:hAnsi="Arial"/>
          <w:b w:val="1"/>
          <w:sz w:val="20"/>
          <w:szCs w:val="20"/>
          <w:rtl w:val="0"/>
        </w:rPr>
        <w:t xml:space="preserve">adaptaciones curriculares</w:t>
      </w:r>
      <w:r w:rsidDel="00000000" w:rsidR="00000000" w:rsidRPr="00000000">
        <w:rPr>
          <w:rFonts w:ascii="Arial" w:cs="Arial" w:eastAsia="Arial" w:hAnsi="Arial"/>
          <w:sz w:val="20"/>
          <w:szCs w:val="20"/>
          <w:rtl w:val="0"/>
        </w:rPr>
        <w:t xml:space="preserve"> en la presente SA se parte del contexto especificado en la programación didáctica, la cual concreta que no se precisan de adaptaciones curriculares significativas y por lo tanto, las </w:t>
      </w:r>
      <w:r w:rsidDel="00000000" w:rsidR="00000000" w:rsidRPr="00000000">
        <w:rPr>
          <w:rFonts w:ascii="Arial" w:cs="Arial" w:eastAsia="Arial" w:hAnsi="Arial"/>
          <w:b w:val="1"/>
          <w:sz w:val="20"/>
          <w:szCs w:val="20"/>
          <w:rtl w:val="0"/>
        </w:rPr>
        <w:t xml:space="preserve">medidas de apoyo ordinario</w:t>
      </w:r>
      <w:r w:rsidDel="00000000" w:rsidR="00000000" w:rsidRPr="00000000">
        <w:rPr>
          <w:rFonts w:ascii="Arial" w:cs="Arial" w:eastAsia="Arial" w:hAnsi="Arial"/>
          <w:sz w:val="20"/>
          <w:szCs w:val="20"/>
          <w:rtl w:val="0"/>
        </w:rPr>
        <w:t xml:space="preserve"> que se ofrecen en su planteamiento inicial, a modo </w:t>
      </w:r>
      <w:r w:rsidDel="00000000" w:rsidR="00000000" w:rsidRPr="00000000">
        <w:rPr>
          <w:rFonts w:ascii="Arial" w:cs="Arial" w:eastAsia="Arial" w:hAnsi="Arial"/>
          <w:b w:val="1"/>
          <w:sz w:val="20"/>
          <w:szCs w:val="20"/>
          <w:rtl w:val="0"/>
        </w:rPr>
        <w:t xml:space="preserve">general</w:t>
      </w:r>
      <w:r w:rsidDel="00000000" w:rsidR="00000000" w:rsidRPr="00000000">
        <w:rPr>
          <w:rFonts w:ascii="Arial" w:cs="Arial" w:eastAsia="Arial" w:hAnsi="Arial"/>
          <w:sz w:val="20"/>
          <w:szCs w:val="20"/>
          <w:rtl w:val="0"/>
        </w:rPr>
        <w:t xml:space="preserve">, son las siguientes:</w:t>
      </w:r>
    </w:p>
    <w:p w:rsidR="00000000" w:rsidDel="00000000" w:rsidP="00000000" w:rsidRDefault="00000000" w:rsidRPr="00000000" w14:paraId="0000033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graduación de las actividades.</w:t>
      </w:r>
    </w:p>
    <w:p w:rsidR="00000000" w:rsidDel="00000000" w:rsidP="00000000" w:rsidRDefault="00000000" w:rsidRPr="00000000" w14:paraId="0000033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elección de materiales y actividades.</w:t>
      </w:r>
    </w:p>
    <w:p w:rsidR="00000000" w:rsidDel="00000000" w:rsidP="00000000" w:rsidRDefault="00000000" w:rsidRPr="00000000" w14:paraId="0000033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utilización flexible de espacios y tiempos en la labor docente.</w:t>
      </w:r>
    </w:p>
    <w:p w:rsidR="00000000" w:rsidDel="00000000" w:rsidP="00000000" w:rsidRDefault="00000000" w:rsidRPr="00000000" w14:paraId="0000033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otra parte, en referencia a los </w:t>
      </w:r>
      <w:r w:rsidDel="00000000" w:rsidR="00000000" w:rsidRPr="00000000">
        <w:rPr>
          <w:rFonts w:ascii="Arial" w:cs="Arial" w:eastAsia="Arial" w:hAnsi="Arial"/>
          <w:b w:val="1"/>
          <w:sz w:val="20"/>
          <w:szCs w:val="20"/>
          <w:rtl w:val="0"/>
        </w:rPr>
        <w:t xml:space="preserve">casos específicos</w:t>
      </w:r>
      <w:r w:rsidDel="00000000" w:rsidR="00000000" w:rsidRPr="00000000">
        <w:rPr>
          <w:rFonts w:ascii="Arial" w:cs="Arial" w:eastAsia="Arial" w:hAnsi="Arial"/>
          <w:sz w:val="20"/>
          <w:szCs w:val="20"/>
          <w:rtl w:val="0"/>
        </w:rPr>
        <w:t xml:space="preserve"> que se contextualizan en el presente grupo para el que se programa, las adaptaciones y consideraciones concretas de los ejercicios, actividades y tareas de la presente SA son:</w:t>
      </w:r>
    </w:p>
    <w:p w:rsidR="00000000" w:rsidDel="00000000" w:rsidP="00000000" w:rsidRDefault="00000000" w:rsidRPr="00000000" w14:paraId="0000033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0">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Alumno con TEA (trastorno del espectro autista, grado uno):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41">
      <w:pPr>
        <w:tabs>
          <w:tab w:val="left" w:leader="none" w:pos="708"/>
        </w:tabs>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proporcionará un ambiente de trabajo lo más estructurado y previsible posible, utilizando un aprendizaje multisensorial con apoyos visuales cuando sea necesario (imágenes y/o recursos audiovisuales), utilizando un lenguaje simple, directo y libre de ambigüedades. </w:t>
      </w:r>
    </w:p>
    <w:p w:rsidR="00000000" w:rsidDel="00000000" w:rsidP="00000000" w:rsidRDefault="00000000" w:rsidRPr="00000000" w14:paraId="00000342">
      <w:pPr>
        <w:tabs>
          <w:tab w:val="left" w:leader="none" w:pos="708"/>
        </w:tabs>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Además, se tratará de asignarle siempre un rol dentro del grupo, haciendo explícito (a él y al resto) lo que se espera de ellos, reforzando sus iniciativas y aportaciones de forma intensa y sistemática.</w:t>
      </w:r>
    </w:p>
    <w:p w:rsidR="00000000" w:rsidDel="00000000" w:rsidP="00000000" w:rsidRDefault="00000000" w:rsidRPr="00000000" w14:paraId="0000034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4">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Alumna con escoliosis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4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durante todo el curso se hará un tratamiento especial a la higiene postural. Evitaré en todo momento ejercicios desaconsejados como hiperflexiones e hiperextensiones de tronco, elevado número de saltos, insistiremos siempre en el trabajo bilateral.</w:t>
      </w:r>
    </w:p>
    <w:p w:rsidR="00000000" w:rsidDel="00000000" w:rsidP="00000000" w:rsidRDefault="00000000" w:rsidRPr="00000000" w14:paraId="0000034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7">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 los alumnos con lesiones temporales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4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les encomendara actividades de refuerzo indicadas de forma específica en cada SA, otras dirigidas por telemetría a través de la web del departamento o incluso programas individualizados sobre su enfermedad o patología, según proceda y coordinada con su médico o especialista (propuestas de rehabilitación, búsqueda e investigación sobre casos similares, etc.). Su evaluación será similar a la de sus compañeros. Sin embargo, si fuera necesario, para la evaluación de ciertos aprendizajes asociados a tareas o habilidades motrices, se les encomendará diferentes tareas (arbitraje, organización, observación y evaluación, mapear la sesión, etc.). </w:t>
      </w:r>
    </w:p>
    <w:p w:rsidR="00000000" w:rsidDel="00000000" w:rsidP="00000000" w:rsidRDefault="00000000" w:rsidRPr="00000000" w14:paraId="0000034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A">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E">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F">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0">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1">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2">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3">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4">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5">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6">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7">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8">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9">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A">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E">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F">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7. ROLES DEL ALUMNADO Y HOJA DE REGISTRO EN LA SA. RETO SALUD SOCIAL.</w:t>
      </w:r>
    </w:p>
    <w:p w:rsidR="00000000" w:rsidDel="00000000" w:rsidP="00000000" w:rsidRDefault="00000000" w:rsidRPr="00000000" w14:paraId="000003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Jugador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desarrollar el rol de jugador de forma responsable incluye esforzarse en aprender los contenidos técnico-tácticos, jugar duro y con deportividad, apoyar a los compañeros y respetar a los contrarios y el equipo arbitral (Siedentop et al. 2011)</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Ayudantes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dada la peculiaridad de la presente SA, este rol se considera básico. Son figura fundamental en la preparación y desarrollo del partido de goalball debido a la ayuda que precisan los jugadores, en este caso multiplicado por la deficiencia/limitación visual de los participantes.</w:t>
      </w:r>
    </w:p>
    <w:p w:rsidR="00000000" w:rsidDel="00000000" w:rsidP="00000000" w:rsidRDefault="00000000" w:rsidRPr="00000000" w14:paraId="0000036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Árbitro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Importante por comprender la dificultad e importancia de esta función deportiva, desarrollando empatía con el quipo arbitral. Conveniente trabajar la polémica función que realizan y la cuestión cultural en torno al árbitro. </w:t>
      </w:r>
    </w:p>
    <w:p w:rsidR="00000000" w:rsidDel="00000000" w:rsidP="00000000" w:rsidRDefault="00000000" w:rsidRPr="00000000" w14:paraId="00000366">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7">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Formación: 1º alumno jugador y aprende normas; 2º alumno acompaña al docente mientras éste hace de árbitro; 3º alumno es asistente; 4º alumno árbitro y docente asiste en decisiones más complejas; 5º alumno árbitro autónomo.</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spacing w:after="0" w:line="240" w:lineRule="auto"/>
        <w:jc w:val="both"/>
        <w:rPr/>
      </w:pPr>
      <w:r w:rsidDel="00000000" w:rsidR="00000000" w:rsidRPr="00000000">
        <w:rPr>
          <w:rtl w:val="0"/>
        </w:rPr>
      </w:r>
    </w:p>
    <w:tbl>
      <w:tblPr>
        <w:tblStyle w:val="Table13"/>
        <w:tblW w:w="8681.999999999998"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7"/>
        <w:gridCol w:w="3267"/>
        <w:gridCol w:w="328"/>
        <w:gridCol w:w="328"/>
        <w:gridCol w:w="328"/>
        <w:gridCol w:w="328"/>
        <w:gridCol w:w="328"/>
        <w:gridCol w:w="328"/>
        <w:gridCol w:w="2050"/>
        <w:tblGridChange w:id="0">
          <w:tblGrid>
            <w:gridCol w:w="1397"/>
            <w:gridCol w:w="3267"/>
            <w:gridCol w:w="328"/>
            <w:gridCol w:w="328"/>
            <w:gridCol w:w="328"/>
            <w:gridCol w:w="328"/>
            <w:gridCol w:w="328"/>
            <w:gridCol w:w="328"/>
            <w:gridCol w:w="2050"/>
          </w:tblGrid>
        </w:tblGridChange>
      </w:tblGrid>
      <w:tr>
        <w:trPr>
          <w:cantSplit w:val="0"/>
          <w:tblHeader w:val="0"/>
        </w:trPr>
        <w:tc>
          <w:tcPr>
            <w:gridSpan w:val="9"/>
            <w:tcBorders>
              <w:bottom w:color="ffffff" w:space="0" w:sz="4" w:val="single"/>
            </w:tcBorders>
            <w:shd w:fill="0000ff" w:val="clear"/>
          </w:tcPr>
          <w:p w:rsidR="00000000" w:rsidDel="00000000" w:rsidP="00000000" w:rsidRDefault="00000000" w:rsidRPr="00000000" w14:paraId="0000036A">
            <w:pPr>
              <w:spacing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Hoja de registro de responsabilidades de equipo y rol</w:t>
            </w:r>
          </w:p>
        </w:tc>
      </w:tr>
      <w:tr>
        <w:trPr>
          <w:cantSplit w:val="0"/>
          <w:tblHeader w:val="0"/>
        </w:trPr>
        <w:tc>
          <w:tcPr>
            <w:gridSpan w:val="9"/>
            <w:tcBorders>
              <w:top w:color="ffffff" w:space="0" w:sz="4" w:val="single"/>
              <w:bottom w:color="000000" w:space="0" w:sz="0" w:val="nil"/>
            </w:tcBorders>
            <w:shd w:fill="3366ff" w:val="clear"/>
          </w:tcPr>
          <w:p w:rsidR="00000000" w:rsidDel="00000000" w:rsidP="00000000" w:rsidRDefault="00000000" w:rsidRPr="00000000" w14:paraId="00000373">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EVALUACIÓN:                 DESCRIPTORES OPERATIVOS:</w:t>
            </w:r>
          </w:p>
        </w:tc>
      </w:tr>
      <w:tr>
        <w:trPr>
          <w:cantSplit w:val="0"/>
          <w:tblHeader w:val="0"/>
        </w:trPr>
        <w:tc>
          <w:tcPr>
            <w:gridSpan w:val="2"/>
            <w:tcBorders>
              <w:top w:color="000000" w:space="0" w:sz="0" w:val="nil"/>
            </w:tcBorders>
          </w:tcPr>
          <w:p w:rsidR="00000000" w:rsidDel="00000000" w:rsidP="00000000" w:rsidRDefault="00000000" w:rsidRPr="00000000" w14:paraId="0000037C">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EQUIPO </w:t>
            </w:r>
          </w:p>
        </w:tc>
        <w:tc>
          <w:tcPr>
            <w:gridSpan w:val="6"/>
            <w:tcBorders>
              <w:top w:color="000000" w:space="0" w:sz="0" w:val="nil"/>
            </w:tcBorders>
          </w:tcPr>
          <w:p w:rsidR="00000000" w:rsidDel="00000000" w:rsidP="00000000" w:rsidRDefault="00000000" w:rsidRPr="00000000" w14:paraId="0000037E">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SESIONES </w:t>
            </w:r>
          </w:p>
        </w:tc>
        <w:tc>
          <w:tcPr>
            <w:tcBorders>
              <w:top w:color="000000" w:space="0" w:sz="0" w:val="nil"/>
            </w:tcBorders>
          </w:tcPr>
          <w:p w:rsidR="00000000" w:rsidDel="00000000" w:rsidP="00000000" w:rsidRDefault="00000000" w:rsidRPr="00000000" w14:paraId="00000384">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OBSERVACIONES* </w:t>
            </w:r>
          </w:p>
        </w:tc>
      </w:tr>
      <w:tr>
        <w:trPr>
          <w:cantSplit w:val="0"/>
          <w:tblHeader w:val="0"/>
        </w:trPr>
        <w:tc>
          <w:tcPr>
            <w:gridSpan w:val="2"/>
          </w:tcPr>
          <w:p w:rsidR="00000000" w:rsidDel="00000000" w:rsidP="00000000" w:rsidRDefault="00000000" w:rsidRPr="00000000" w14:paraId="00000385">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tcBorders>
              <w:bottom w:color="000000" w:space="0" w:sz="4" w:val="single"/>
            </w:tcBorders>
          </w:tcPr>
          <w:p w:rsidR="00000000" w:rsidDel="00000000" w:rsidP="00000000" w:rsidRDefault="00000000" w:rsidRPr="00000000" w14:paraId="00000387">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tcBorders>
              <w:bottom w:color="000000" w:space="0" w:sz="4" w:val="single"/>
            </w:tcBorders>
          </w:tcPr>
          <w:p w:rsidR="00000000" w:rsidDel="00000000" w:rsidP="00000000" w:rsidRDefault="00000000" w:rsidRPr="00000000" w14:paraId="0000038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tcBorders>
              <w:bottom w:color="000000" w:space="0" w:sz="4" w:val="single"/>
            </w:tcBorders>
          </w:tcPr>
          <w:p w:rsidR="00000000" w:rsidDel="00000000" w:rsidP="00000000" w:rsidRDefault="00000000" w:rsidRPr="00000000" w14:paraId="00000389">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tcBorders>
              <w:bottom w:color="000000" w:space="0" w:sz="4" w:val="single"/>
            </w:tcBorders>
          </w:tcPr>
          <w:p w:rsidR="00000000" w:rsidDel="00000000" w:rsidP="00000000" w:rsidRDefault="00000000" w:rsidRPr="00000000" w14:paraId="0000038A">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tcBorders>
              <w:bottom w:color="000000" w:space="0" w:sz="4" w:val="single"/>
            </w:tcBorders>
          </w:tcPr>
          <w:p w:rsidR="00000000" w:rsidDel="00000000" w:rsidP="00000000" w:rsidRDefault="00000000" w:rsidRPr="00000000" w14:paraId="0000038B">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tcBorders>
              <w:bottom w:color="000000" w:space="0" w:sz="4" w:val="single"/>
            </w:tcBorders>
          </w:tcPr>
          <w:p w:rsidR="00000000" w:rsidDel="00000000" w:rsidP="00000000" w:rsidRDefault="00000000" w:rsidRPr="00000000" w14:paraId="0000038C">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c>
          <w:tcPr/>
          <w:p w:rsidR="00000000" w:rsidDel="00000000" w:rsidP="00000000" w:rsidRDefault="00000000" w:rsidRPr="00000000" w14:paraId="0000038D">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38E">
            <w:pPr>
              <w:spacing w:line="360" w:lineRule="auto"/>
              <w:ind w:left="113" w:right="11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 Equipo</w:t>
            </w:r>
          </w:p>
          <w:p w:rsidR="00000000" w:rsidDel="00000000" w:rsidP="00000000" w:rsidRDefault="00000000" w:rsidRPr="00000000" w14:paraId="0000038F">
            <w:pPr>
              <w:spacing w:line="360" w:lineRule="auto"/>
              <w:ind w:left="113" w:right="113" w:firstLine="0"/>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90">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w:t>
            </w:r>
          </w:p>
        </w:tc>
        <w:tc>
          <w:tcPr>
            <w:tcBorders>
              <w:right w:color="000000" w:space="0" w:sz="4" w:val="dashed"/>
            </w:tcBorders>
          </w:tcPr>
          <w:p w:rsidR="00000000" w:rsidDel="00000000" w:rsidP="00000000" w:rsidRDefault="00000000" w:rsidRPr="00000000" w14:paraId="00000391">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2">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3">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4">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5">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96">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97">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99">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Transiciones </w:t>
            </w:r>
          </w:p>
        </w:tc>
        <w:tc>
          <w:tcPr>
            <w:tcBorders>
              <w:right w:color="000000" w:space="0" w:sz="4" w:val="dashed"/>
            </w:tcBorders>
          </w:tcPr>
          <w:p w:rsidR="00000000" w:rsidDel="00000000" w:rsidP="00000000" w:rsidRDefault="00000000" w:rsidRPr="00000000" w14:paraId="0000039A">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B">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C">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D">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9E">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9F">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0">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2">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Trabajo en equipo</w:t>
            </w:r>
          </w:p>
        </w:tc>
        <w:tc>
          <w:tcPr>
            <w:tcBorders>
              <w:right w:color="000000" w:space="0" w:sz="4" w:val="dashed"/>
            </w:tcBorders>
          </w:tcPr>
          <w:p w:rsidR="00000000" w:rsidDel="00000000" w:rsidP="00000000" w:rsidRDefault="00000000" w:rsidRPr="00000000" w14:paraId="000003A3">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4">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5">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6">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7">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A8">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9">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AB">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 Eficaz </w:t>
            </w:r>
          </w:p>
        </w:tc>
        <w:tc>
          <w:tcPr>
            <w:tcBorders>
              <w:right w:color="000000" w:space="0" w:sz="4" w:val="dashed"/>
            </w:tcBorders>
          </w:tcPr>
          <w:p w:rsidR="00000000" w:rsidDel="00000000" w:rsidP="00000000" w:rsidRDefault="00000000" w:rsidRPr="00000000" w14:paraId="000003AC">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D">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E">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AF">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0">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B1">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2">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4">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 Imparcial </w:t>
            </w:r>
          </w:p>
        </w:tc>
        <w:tc>
          <w:tcPr>
            <w:tcBorders>
              <w:right w:color="000000" w:space="0" w:sz="4" w:val="dashed"/>
            </w:tcBorders>
          </w:tcPr>
          <w:p w:rsidR="00000000" w:rsidDel="00000000" w:rsidP="00000000" w:rsidRDefault="00000000" w:rsidRPr="00000000" w14:paraId="000003B5">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6">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7">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8">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9">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BA">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B">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BC">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Entrenador</w:t>
            </w:r>
          </w:p>
        </w:tc>
        <w:tc>
          <w:tcPr>
            <w:tcBorders>
              <w:right w:color="000000" w:space="0" w:sz="4" w:val="dashed"/>
            </w:tcBorders>
          </w:tcPr>
          <w:p w:rsidR="00000000" w:rsidDel="00000000" w:rsidP="00000000" w:rsidRDefault="00000000" w:rsidRPr="00000000" w14:paraId="000003BE">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BF">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0">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1">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2">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C3">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4">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5">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Ayudantes </w:t>
            </w:r>
          </w:p>
        </w:tc>
        <w:tc>
          <w:tcPr>
            <w:tcBorders>
              <w:right w:color="000000" w:space="0" w:sz="4" w:val="dashed"/>
            </w:tcBorders>
          </w:tcPr>
          <w:p w:rsidR="00000000" w:rsidDel="00000000" w:rsidP="00000000" w:rsidRDefault="00000000" w:rsidRPr="00000000" w14:paraId="000003C7">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8">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9">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A">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CB">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CC">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D">
            <w:pPr>
              <w:spacing w:line="360" w:lineRule="auto"/>
              <w:rPr>
                <w:rFonts w:ascii="Arial" w:cs="Arial" w:eastAsia="Arial" w:hAnsi="Arial"/>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CE">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Árbitro</w:t>
            </w:r>
          </w:p>
        </w:tc>
        <w:tc>
          <w:tcPr>
            <w:tcBorders>
              <w:right w:color="000000" w:space="0" w:sz="4" w:val="dashed"/>
            </w:tcBorders>
          </w:tcPr>
          <w:p w:rsidR="00000000" w:rsidDel="00000000" w:rsidP="00000000" w:rsidRDefault="00000000" w:rsidRPr="00000000" w14:paraId="000003D0">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D1">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D2">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D3">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3D4">
            <w:pPr>
              <w:spacing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3D5">
            <w:pPr>
              <w:spacing w:line="36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6">
            <w:pPr>
              <w:spacing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D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8">
      <w:pPr>
        <w:rPr>
          <w:rFonts w:ascii="Arial" w:cs="Arial" w:eastAsia="Arial" w:hAnsi="Arial"/>
          <w:sz w:val="20"/>
          <w:szCs w:val="20"/>
        </w:rPr>
      </w:pPr>
      <w:r w:rsidDel="00000000" w:rsidR="00000000" w:rsidRPr="00000000">
        <w:rPr>
          <w:rFonts w:ascii="Arial" w:cs="Arial" w:eastAsia="Arial" w:hAnsi="Arial"/>
          <w:sz w:val="20"/>
          <w:szCs w:val="20"/>
          <w:rtl w:val="0"/>
        </w:rPr>
        <w:t xml:space="preserve">*Apartado especialmente adecuado para la versión digital.</w:t>
      </w:r>
    </w:p>
    <w:p w:rsidR="00000000" w:rsidDel="00000000" w:rsidP="00000000" w:rsidRDefault="00000000" w:rsidRPr="00000000" w14:paraId="000003D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Instrucciones para responsabilidades de rol</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DE">
      <w:pPr>
        <w:rPr>
          <w:rFonts w:ascii="Arial" w:cs="Arial" w:eastAsia="Arial" w:hAnsi="Arial"/>
          <w:sz w:val="20"/>
          <w:szCs w:val="20"/>
        </w:rPr>
      </w:pPr>
      <w:r w:rsidDel="00000000" w:rsidR="00000000" w:rsidRPr="00000000">
        <w:rPr>
          <w:rFonts w:ascii="Arial" w:cs="Arial" w:eastAsia="Arial" w:hAnsi="Arial"/>
          <w:sz w:val="20"/>
          <w:szCs w:val="20"/>
          <w:rtl w:val="0"/>
        </w:rPr>
        <w:t xml:space="preserve">Se puntuará el cumplimiento de las responsabilidades de cada día de 0 a 2 o F:</w:t>
      </w:r>
    </w:p>
    <w:p w:rsidR="00000000" w:rsidDel="00000000" w:rsidP="00000000" w:rsidRDefault="00000000" w:rsidRPr="00000000" w14:paraId="000003DF">
      <w:pPr>
        <w:rPr>
          <w:rFonts w:ascii="Arial" w:cs="Arial" w:eastAsia="Arial" w:hAnsi="Arial"/>
          <w:sz w:val="20"/>
          <w:szCs w:val="20"/>
        </w:rPr>
      </w:pPr>
      <w:r w:rsidDel="00000000" w:rsidR="00000000" w:rsidRPr="00000000">
        <w:rPr>
          <w:rFonts w:ascii="Arial" w:cs="Arial" w:eastAsia="Arial" w:hAnsi="Arial"/>
          <w:sz w:val="20"/>
          <w:szCs w:val="20"/>
          <w:rtl w:val="0"/>
        </w:rPr>
        <w:t xml:space="preserve">0: no cumple sus obligaciones. </w:t>
      </w:r>
    </w:p>
    <w:p w:rsidR="00000000" w:rsidDel="00000000" w:rsidP="00000000" w:rsidRDefault="00000000" w:rsidRPr="00000000" w14:paraId="000003E0">
      <w:pPr>
        <w:rPr>
          <w:rFonts w:ascii="Arial" w:cs="Arial" w:eastAsia="Arial" w:hAnsi="Arial"/>
          <w:sz w:val="20"/>
          <w:szCs w:val="20"/>
        </w:rPr>
      </w:pPr>
      <w:r w:rsidDel="00000000" w:rsidR="00000000" w:rsidRPr="00000000">
        <w:rPr>
          <w:rFonts w:ascii="Arial" w:cs="Arial" w:eastAsia="Arial" w:hAnsi="Arial"/>
          <w:sz w:val="20"/>
          <w:szCs w:val="20"/>
          <w:rtl w:val="0"/>
        </w:rPr>
        <w:t xml:space="preserve">1: cumple sus responsabilidades. </w:t>
      </w:r>
    </w:p>
    <w:p w:rsidR="00000000" w:rsidDel="00000000" w:rsidP="00000000" w:rsidRDefault="00000000" w:rsidRPr="00000000" w14:paraId="000003E1">
      <w:pPr>
        <w:rPr>
          <w:rFonts w:ascii="Arial" w:cs="Arial" w:eastAsia="Arial" w:hAnsi="Arial"/>
          <w:sz w:val="20"/>
          <w:szCs w:val="20"/>
        </w:rPr>
      </w:pPr>
      <w:r w:rsidDel="00000000" w:rsidR="00000000" w:rsidRPr="00000000">
        <w:rPr>
          <w:rFonts w:ascii="Arial" w:cs="Arial" w:eastAsia="Arial" w:hAnsi="Arial"/>
          <w:sz w:val="20"/>
          <w:szCs w:val="20"/>
          <w:rtl w:val="0"/>
        </w:rPr>
        <w:t xml:space="preserve">2: cumple sus responsabilidades de forma excepcional: con diligencia, eficacia y trabajando en equipo. </w:t>
      </w:r>
    </w:p>
    <w:p w:rsidR="00000000" w:rsidDel="00000000" w:rsidP="00000000" w:rsidRDefault="00000000" w:rsidRPr="00000000" w14:paraId="000003E2">
      <w:pPr>
        <w:rPr>
          <w:rFonts w:ascii="Arial" w:cs="Arial" w:eastAsia="Arial" w:hAnsi="Arial"/>
          <w:sz w:val="20"/>
          <w:szCs w:val="20"/>
        </w:rPr>
      </w:pPr>
      <w:r w:rsidDel="00000000" w:rsidR="00000000" w:rsidRPr="00000000">
        <w:rPr>
          <w:rFonts w:ascii="Arial" w:cs="Arial" w:eastAsia="Arial" w:hAnsi="Arial"/>
          <w:sz w:val="20"/>
          <w:szCs w:val="20"/>
          <w:rtl w:val="0"/>
        </w:rPr>
        <w:t xml:space="preserve">F: no asiste a clase / no tiene responsabilidades ese día).</w:t>
      </w:r>
    </w:p>
    <w:p w:rsidR="00000000" w:rsidDel="00000000" w:rsidP="00000000" w:rsidRDefault="00000000" w:rsidRPr="00000000" w14:paraId="000003E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Instrucciones para responsabilidades de equipo</w:t>
      </w:r>
      <w:r w:rsidDel="00000000" w:rsidR="00000000" w:rsidRPr="00000000">
        <w:rPr>
          <w:rFonts w:ascii="Arial" w:cs="Arial" w:eastAsia="Arial" w:hAnsi="Arial"/>
          <w:sz w:val="20"/>
          <w:szCs w:val="20"/>
          <w:rtl w:val="0"/>
        </w:rPr>
        <w:t xml:space="preserve">. Se evalúan las responsabilidades y actitudes como equipo en las siguientes cuestiones: </w:t>
      </w:r>
    </w:p>
    <w:p w:rsidR="00000000" w:rsidDel="00000000" w:rsidP="00000000" w:rsidRDefault="00000000" w:rsidRPr="00000000" w14:paraId="000003E5">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Material</w:t>
      </w:r>
      <w:r w:rsidDel="00000000" w:rsidR="00000000" w:rsidRPr="00000000">
        <w:rPr>
          <w:rFonts w:ascii="Arial" w:cs="Arial" w:eastAsia="Arial" w:hAnsi="Arial"/>
          <w:sz w:val="20"/>
          <w:szCs w:val="20"/>
          <w:rtl w:val="0"/>
        </w:rPr>
        <w:t xml:space="preserve">: colocar, recoger y conservar adecuadamente el material. </w:t>
      </w:r>
    </w:p>
    <w:p w:rsidR="00000000" w:rsidDel="00000000" w:rsidP="00000000" w:rsidRDefault="00000000" w:rsidRPr="00000000" w14:paraId="000003E6">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Transiciones</w:t>
      </w:r>
      <w:r w:rsidDel="00000000" w:rsidR="00000000" w:rsidRPr="00000000">
        <w:rPr>
          <w:rFonts w:ascii="Arial" w:cs="Arial" w:eastAsia="Arial" w:hAnsi="Arial"/>
          <w:sz w:val="20"/>
          <w:szCs w:val="20"/>
          <w:rtl w:val="0"/>
        </w:rPr>
        <w:t xml:space="preserve">: realizar las transiciones a las reuniones y actividades lo más rápidamente posible.</w:t>
      </w:r>
    </w:p>
    <w:p w:rsidR="00000000" w:rsidDel="00000000" w:rsidP="00000000" w:rsidRDefault="00000000" w:rsidRPr="00000000" w14:paraId="000003E7">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Trabajo de equipo</w:t>
      </w:r>
      <w:r w:rsidDel="00000000" w:rsidR="00000000" w:rsidRPr="00000000">
        <w:rPr>
          <w:rFonts w:ascii="Arial" w:cs="Arial" w:eastAsia="Arial" w:hAnsi="Arial"/>
          <w:sz w:val="20"/>
          <w:szCs w:val="20"/>
          <w:rtl w:val="0"/>
        </w:rPr>
        <w:t xml:space="preserve">: mantener un clima de cooperación y deportividad.</w:t>
      </w:r>
    </w:p>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Organización eficaz</w:t>
      </w:r>
      <w:r w:rsidDel="00000000" w:rsidR="00000000" w:rsidRPr="00000000">
        <w:rPr>
          <w:rFonts w:ascii="Arial" w:cs="Arial" w:eastAsia="Arial" w:hAnsi="Arial"/>
          <w:sz w:val="20"/>
          <w:szCs w:val="20"/>
          <w:rtl w:val="0"/>
        </w:rPr>
        <w:t xml:space="preserve">: organizar de forma eficaz las sesiones de competición.</w:t>
      </w:r>
    </w:p>
    <w:p w:rsidR="00000000" w:rsidDel="00000000" w:rsidP="00000000" w:rsidRDefault="00000000" w:rsidRPr="00000000" w14:paraId="000003E9">
      <w:pP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Organización imparcial</w:t>
      </w:r>
      <w:r w:rsidDel="00000000" w:rsidR="00000000" w:rsidRPr="00000000">
        <w:rPr>
          <w:rFonts w:ascii="Arial" w:cs="Arial" w:eastAsia="Arial" w:hAnsi="Arial"/>
          <w:sz w:val="20"/>
          <w:szCs w:val="20"/>
          <w:rtl w:val="0"/>
        </w:rPr>
        <w:t xml:space="preserve">: ser justos e imparciales en todas las decisiones promoviendo un ambiente festivo y distendido.</w:t>
      </w:r>
    </w:p>
    <w:p w:rsidR="00000000" w:rsidDel="00000000" w:rsidP="00000000" w:rsidRDefault="00000000" w:rsidRPr="00000000" w14:paraId="000003EA">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E">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F">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0">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1">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2">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3">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4">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5">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6">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7">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8">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9">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A">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E">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FF">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0">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1">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2">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3">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4">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5">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6">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0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8. ESTRUCTURA Y JUSTIFICACIÓN DE LA TEMPORADA EN LAS SA DE DEPORTES.</w:t>
      </w:r>
    </w:p>
    <w:p w:rsidR="00000000" w:rsidDel="00000000" w:rsidP="00000000" w:rsidRDefault="00000000" w:rsidRPr="00000000" w14:paraId="00000408">
      <w:pPr>
        <w:spacing w:after="0" w:line="240" w:lineRule="auto"/>
        <w:jc w:val="both"/>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09">
      <w:pPr>
        <w:spacing w:after="0" w:line="240" w:lineRule="auto"/>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Estructura y justificación de la temporada en las SA de deportes, siguiendo el modelo de educación deportiva (García y Gutiérrez, 2017):</w:t>
      </w:r>
    </w:p>
    <w:p w:rsidR="00000000" w:rsidDel="00000000" w:rsidP="00000000" w:rsidRDefault="00000000" w:rsidRPr="00000000" w14:paraId="0000040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conveniente que dure lo justo para permitir al alumnado una adaptación al modelo y alcanzar todas las metas y evitar el hartazgo del alumnado.</w:t>
      </w:r>
    </w:p>
    <w:p w:rsidR="00000000" w:rsidDel="00000000" w:rsidP="00000000" w:rsidRDefault="00000000" w:rsidRPr="00000000" w14:paraId="0000040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Fases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0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Pretemporada: permite la organización de los equipos y la preparación para la competición. </w:t>
      </w:r>
    </w:p>
    <w:p w:rsidR="00000000" w:rsidDel="00000000" w:rsidP="00000000" w:rsidRDefault="00000000" w:rsidRPr="00000000" w14:paraId="0000041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Fase regular y fase final: establecer el resultado final y festejar los aspectos trabajados.</w:t>
      </w:r>
    </w:p>
    <w:p w:rsidR="00000000" w:rsidDel="00000000" w:rsidP="00000000" w:rsidRDefault="00000000" w:rsidRPr="00000000" w14:paraId="0000041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estructura de temporada promueve el aprendizaje significativo al contemplar las 3 condiciones que se requieren para que se produzca la significatividad lógica y el deseo de aprender.</w:t>
      </w:r>
    </w:p>
    <w:p w:rsidR="00000000" w:rsidDel="00000000" w:rsidP="00000000" w:rsidRDefault="00000000" w:rsidRPr="00000000" w14:paraId="0000041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evento culminante (SA 14: JJOO Pare Arques) es la culminación del progreso, tanto del aspecto festivo como del resto de competencias desarrolladas durante toda la temporada (a modo americano de Superbowl o all-star de la NBA).</w:t>
      </w:r>
    </w:p>
    <w:p w:rsidR="00000000" w:rsidDel="00000000" w:rsidP="00000000" w:rsidRDefault="00000000" w:rsidRPr="00000000" w14:paraId="0000041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7">
      <w:pPr>
        <w:spacing w:after="0" w:line="240" w:lineRule="auto"/>
        <w:jc w:val="both"/>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Estructura de la temporada:</w:t>
      </w:r>
    </w:p>
    <w:p w:rsidR="00000000" w:rsidDel="00000000" w:rsidP="00000000" w:rsidRDefault="00000000" w:rsidRPr="00000000" w14:paraId="00000418">
      <w:pPr>
        <w:spacing w:after="0" w:line="240" w:lineRule="auto"/>
        <w:jc w:val="both"/>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Fase de organización: se introduce el modelo a los alumnos, se organizan los equipos y distribuyen los roles. Charla, videos, invitados,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Pretemporada: evolución desde la dirección del docente hasta los torneos amistosos (5 sesiones). Objetivo: desarrollar la competencia de juego de los alumnos  para afrontar la fase de competición. Además, servirá para que los alumnos aprendan y desarrollen las funciones de los roles (que se irán introduciendo en cada una de las SA).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Fase regular. Utilización de las estadísticas y evaluaciones da sentido al registro de datos como característica fundamental del deporte.</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Fase final. Evento culminante (reto en pilota valenciana): finales y entrega de premios dentro de un ambiente festivo. Entrega de trofeos y diplomas (no sólo a campeones, sino también a los que sobresalen en alguno de los aspectos que el deporte hace gala de potenciar: compañerismo, juego limpio y esfuerzo, al que más anima, al que más ha mejorado, al más deportivo, etc. con datos y opinión de los propios alumnos que votan en las diferentes categorías.</w:t>
      </w:r>
    </w:p>
    <w:p w:rsidR="00000000" w:rsidDel="00000000" w:rsidP="00000000" w:rsidRDefault="00000000" w:rsidRPr="00000000" w14:paraId="0000042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sectPr>
          <w:type w:val="nextPage"/>
          <w:pgSz w:h="16840" w:w="1190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429">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9. RÚBRICA DE EVALUACIÓN DE GOALBALL. SESIÓN 4. RETO SALUD FÍSICA.</w:t>
      </w:r>
    </w:p>
    <w:tbl>
      <w:tblPr>
        <w:tblStyle w:val="Table14"/>
        <w:tblpPr w:leftFromText="141" w:rightFromText="141" w:topFromText="0" w:bottomFromText="0" w:vertAnchor="page" w:horzAnchor="page" w:tblpX="1347" w:tblpY="2242"/>
        <w:tblW w:w="141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2126"/>
        <w:gridCol w:w="2551"/>
        <w:gridCol w:w="2268"/>
        <w:gridCol w:w="3173"/>
        <w:gridCol w:w="2358"/>
        <w:tblGridChange w:id="0">
          <w:tblGrid>
            <w:gridCol w:w="1668"/>
            <w:gridCol w:w="2126"/>
            <w:gridCol w:w="2551"/>
            <w:gridCol w:w="2268"/>
            <w:gridCol w:w="3173"/>
            <w:gridCol w:w="2358"/>
          </w:tblGrid>
        </w:tblGridChange>
      </w:tblGrid>
      <w:tr>
        <w:trPr>
          <w:cantSplit w:val="0"/>
          <w:tblHeader w:val="0"/>
        </w:trPr>
        <w:tc>
          <w:tcPr>
            <w:gridSpan w:val="6"/>
            <w:tcBorders>
              <w:bottom w:color="000000" w:space="0" w:sz="0" w:val="nil"/>
            </w:tcBorders>
            <w:shd w:fill="0000ff" w:val="clear"/>
          </w:tcPr>
          <w:p w:rsidR="00000000" w:rsidDel="00000000" w:rsidP="00000000" w:rsidRDefault="00000000" w:rsidRPr="00000000" w14:paraId="0000042A">
            <w:pPr>
              <w:tabs>
                <w:tab w:val="left" w:leader="none" w:pos="1200"/>
              </w:tabs>
              <w:spacing w:after="0" w:line="240" w:lineRule="auto"/>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INSTRUMENTO DE EVALUACIÓN: </w:t>
            </w:r>
            <w:r w:rsidDel="00000000" w:rsidR="00000000" w:rsidRPr="00000000">
              <w:rPr>
                <w:rFonts w:ascii="Arial" w:cs="Arial" w:eastAsia="Arial" w:hAnsi="Arial"/>
                <w:color w:val="ffffff"/>
                <w:sz w:val="20"/>
                <w:szCs w:val="20"/>
                <w:rtl w:val="0"/>
              </w:rPr>
              <w:t xml:space="preserve">RÚBRICA</w:t>
            </w:r>
            <w:r w:rsidDel="00000000" w:rsidR="00000000" w:rsidRPr="00000000">
              <w:rPr>
                <w:rtl w:val="0"/>
              </w:rPr>
            </w:r>
          </w:p>
        </w:tc>
      </w:tr>
      <w:tr>
        <w:trPr>
          <w:cantSplit w:val="0"/>
          <w:tblHeader w:val="0"/>
        </w:trPr>
        <w:tc>
          <w:tcPr>
            <w:gridSpan w:val="6"/>
            <w:tcBorders>
              <w:top w:color="000000" w:space="0" w:sz="0" w:val="nil"/>
              <w:bottom w:color="ffffff" w:space="0" w:sz="4" w:val="single"/>
            </w:tcBorders>
            <w:shd w:fill="0000ff" w:val="clear"/>
          </w:tcPr>
          <w:p w:rsidR="00000000" w:rsidDel="00000000" w:rsidP="00000000" w:rsidRDefault="00000000" w:rsidRPr="00000000" w14:paraId="00000430">
            <w:pPr>
              <w:tabs>
                <w:tab w:val="left" w:leader="none" w:pos="1200"/>
              </w:tabs>
              <w:spacing w:after="0" w:line="240" w:lineRule="auto"/>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DESCRIPTORES OPERATIVOS:</w:t>
            </w:r>
          </w:p>
        </w:tc>
      </w:tr>
      <w:tr>
        <w:trPr>
          <w:cantSplit w:val="0"/>
          <w:tblHeader w:val="0"/>
        </w:trPr>
        <w:tc>
          <w:tcPr>
            <w:vMerge w:val="restart"/>
            <w:tcBorders>
              <w:top w:color="ffffff" w:space="0" w:sz="4" w:val="single"/>
              <w:bottom w:color="ffffff" w:space="0" w:sz="4" w:val="single"/>
              <w:right w:color="ffffff" w:space="0" w:sz="4" w:val="single"/>
            </w:tcBorders>
            <w:shd w:fill="3366ff" w:val="clear"/>
          </w:tcPr>
          <w:p w:rsidR="00000000" w:rsidDel="00000000" w:rsidP="00000000" w:rsidRDefault="00000000" w:rsidRPr="00000000" w14:paraId="00000436">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EVALUACIÓN</w:t>
            </w:r>
          </w:p>
        </w:tc>
        <w:tc>
          <w:tcPr>
            <w:vMerge w:val="restart"/>
            <w:tcBorders>
              <w:top w:color="ffffff" w:space="0" w:sz="4" w:val="single"/>
              <w:left w:color="ffffff" w:space="0" w:sz="4" w:val="single"/>
              <w:bottom w:color="ffffff" w:space="0" w:sz="4" w:val="single"/>
              <w:right w:color="ffffff" w:space="0" w:sz="4" w:val="single"/>
            </w:tcBorders>
            <w:shd w:fill="3366ff" w:val="clear"/>
          </w:tcPr>
          <w:p w:rsidR="00000000" w:rsidDel="00000000" w:rsidP="00000000" w:rsidRDefault="00000000" w:rsidRPr="00000000" w14:paraId="00000437">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INDICADORES A EVALUAR</w:t>
            </w:r>
          </w:p>
        </w:tc>
        <w:tc>
          <w:tcPr>
            <w:gridSpan w:val="4"/>
            <w:tcBorders>
              <w:top w:color="ffffff" w:space="0" w:sz="4" w:val="single"/>
              <w:left w:color="ffffff" w:space="0" w:sz="4" w:val="single"/>
              <w:bottom w:color="ffffff" w:space="0" w:sz="4" w:val="single"/>
            </w:tcBorders>
            <w:shd w:fill="3366ff" w:val="clear"/>
          </w:tcPr>
          <w:p w:rsidR="00000000" w:rsidDel="00000000" w:rsidP="00000000" w:rsidRDefault="00000000" w:rsidRPr="00000000" w14:paraId="00000438">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CALIFICACIÓN</w:t>
            </w:r>
          </w:p>
        </w:tc>
      </w:tr>
      <w:tr>
        <w:trPr>
          <w:cantSplit w:val="0"/>
          <w:tblHeader w:val="0"/>
        </w:trPr>
        <w:tc>
          <w:tcPr>
            <w:vMerge w:val="continue"/>
            <w:tcBorders>
              <w:top w:color="ffffff" w:space="0" w:sz="4" w:val="single"/>
              <w:bottom w:color="ffffff" w:space="0" w:sz="4" w:val="single"/>
              <w:right w:color="ffffff" w:space="0" w:sz="4" w:val="single"/>
            </w:tcBorders>
            <w:shd w:fill="3366ff"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ffffff"/>
                <w:sz w:val="20"/>
                <w:szCs w:val="20"/>
              </w:rPr>
            </w:pPr>
            <w:r w:rsidDel="00000000" w:rsidR="00000000" w:rsidRPr="00000000">
              <w:rPr>
                <w:rtl w:val="0"/>
              </w:rPr>
            </w:r>
          </w:p>
        </w:tc>
        <w:tc>
          <w:tcPr>
            <w:vMerge w:val="continue"/>
            <w:tcBorders>
              <w:top w:color="ffffff" w:space="0" w:sz="4" w:val="single"/>
              <w:left w:color="ffffff" w:space="0" w:sz="4" w:val="single"/>
              <w:bottom w:color="ffffff" w:space="0" w:sz="4" w:val="single"/>
              <w:right w:color="ffffff" w:space="0" w:sz="4" w:val="single"/>
            </w:tcBorders>
            <w:shd w:fill="3366ff"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ffffff"/>
                <w:sz w:val="20"/>
                <w:szCs w:val="20"/>
              </w:rPr>
            </w:pPr>
            <w:r w:rsidDel="00000000" w:rsidR="00000000" w:rsidRPr="00000000">
              <w:rPr>
                <w:rtl w:val="0"/>
              </w:rPr>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3E">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3F">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40">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441">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r>
      <w:tr>
        <w:trPr>
          <w:cantSplit w:val="0"/>
          <w:tblHeader w:val="0"/>
        </w:trPr>
        <w:tc>
          <w:tcPr>
            <w:vMerge w:val="restart"/>
            <w:tcBorders>
              <w:top w:color="000000" w:space="0" w:sz="0" w:val="nil"/>
            </w:tcBorders>
          </w:tcPr>
          <w:p w:rsidR="00000000" w:rsidDel="00000000" w:rsidP="00000000" w:rsidRDefault="00000000" w:rsidRPr="00000000" w14:paraId="00000442">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43">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444">
            <w:pPr>
              <w:widowControl w:val="0"/>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Aplicación de la técnica defensiva del goalball </w:t>
            </w:r>
          </w:p>
          <w:p w:rsidR="00000000" w:rsidDel="00000000" w:rsidP="00000000" w:rsidRDefault="00000000" w:rsidRPr="00000000" w14:paraId="00000445">
            <w:pPr>
              <w:tabs>
                <w:tab w:val="left" w:leader="none" w:pos="1200"/>
              </w:tabs>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right w:color="000000" w:space="0" w:sz="4" w:val="dashed"/>
            </w:tcBorders>
          </w:tcPr>
          <w:p w:rsidR="00000000" w:rsidDel="00000000" w:rsidP="00000000" w:rsidRDefault="00000000" w:rsidRPr="00000000" w14:paraId="00000446">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No se lanza para atrapar el balón, pero intenta cogerlo estirando los brazos </w:t>
            </w:r>
          </w:p>
          <w:p w:rsidR="00000000" w:rsidDel="00000000" w:rsidP="00000000" w:rsidRDefault="00000000" w:rsidRPr="00000000" w14:paraId="00000447">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48">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Se lanza para atrapar el balón, pero no lo consigue en la mayoría de las ocasiones. </w:t>
            </w:r>
          </w:p>
          <w:p w:rsidR="00000000" w:rsidDel="00000000" w:rsidP="00000000" w:rsidRDefault="00000000" w:rsidRPr="00000000" w14:paraId="00000449">
            <w:pPr>
              <w:tabs>
                <w:tab w:val="left" w:leader="none" w:pos="1200"/>
              </w:tabs>
              <w:spacing w:after="0" w:line="240" w:lineRule="auto"/>
              <w:jc w:val="center"/>
              <w:rPr>
                <w:rFonts w:ascii="Arial" w:cs="Arial" w:eastAsia="Arial" w:hAnsi="Arial"/>
                <w:i w:val="1"/>
                <w:color w:val="000000"/>
                <w:sz w:val="18"/>
                <w:szCs w:val="18"/>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4A">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Atrapa la mayoría de balones, percibiendo mediante la audición donde está y lanzándose a por él, pero lo hace con una técnica incorrecta, pudiendo hacerse daño en la cara. </w:t>
            </w:r>
          </w:p>
          <w:p w:rsidR="00000000" w:rsidDel="00000000" w:rsidP="00000000" w:rsidRDefault="00000000" w:rsidRPr="00000000" w14:paraId="0000044B">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44C">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Atrapa adecuadamente la mayoría de balones, percibiendo mediante la audición donde está y lanzándose a por él, ejecutando correctamente su técnica sin hacerse daño. </w:t>
            </w:r>
          </w:p>
          <w:p w:rsidR="00000000" w:rsidDel="00000000" w:rsidP="00000000" w:rsidRDefault="00000000" w:rsidRPr="00000000" w14:paraId="0000044D">
            <w:pPr>
              <w:tabs>
                <w:tab w:val="left" w:leader="none" w:pos="1200"/>
              </w:tabs>
              <w:spacing w:after="0" w:line="240" w:lineRule="auto"/>
              <w:rPr>
                <w:rFonts w:ascii="Arial" w:cs="Arial" w:eastAsia="Arial" w:hAnsi="Arial"/>
                <w:i w:val="1"/>
                <w:sz w:val="18"/>
                <w:szCs w:val="18"/>
              </w:rPr>
            </w:pPr>
            <w:r w:rsidDel="00000000" w:rsidR="00000000" w:rsidRPr="00000000">
              <w:rPr>
                <w:rtl w:val="0"/>
              </w:rPr>
            </w:r>
          </w:p>
        </w:tc>
      </w:tr>
      <w:tr>
        <w:trPr>
          <w:cantSplit w:val="0"/>
          <w:tblHeader w:val="0"/>
        </w:trPr>
        <w:tc>
          <w:tcPr>
            <w:vMerge w:val="continue"/>
            <w:tcBorders>
              <w:top w:color="000000" w:space="0" w:sz="0" w:val="nil"/>
            </w:tcBorders>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8"/>
                <w:szCs w:val="18"/>
              </w:rPr>
            </w:pPr>
            <w:r w:rsidDel="00000000" w:rsidR="00000000" w:rsidRPr="00000000">
              <w:rPr>
                <w:rtl w:val="0"/>
              </w:rPr>
            </w:r>
          </w:p>
        </w:tc>
        <w:tc>
          <w:tcPr/>
          <w:p w:rsidR="00000000" w:rsidDel="00000000" w:rsidP="00000000" w:rsidRDefault="00000000" w:rsidRPr="00000000" w14:paraId="0000044F">
            <w:pPr>
              <w:widowControl w:val="0"/>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Lanzamiento de balón en goalball </w:t>
            </w:r>
          </w:p>
          <w:p w:rsidR="00000000" w:rsidDel="00000000" w:rsidP="00000000" w:rsidRDefault="00000000" w:rsidRPr="00000000" w14:paraId="00000450">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51">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Lanza de forma incorrecta (muy alto y fuerte) poniendo en peligro a sus compañeros/ as. </w:t>
            </w:r>
          </w:p>
          <w:p w:rsidR="00000000" w:rsidDel="00000000" w:rsidP="00000000" w:rsidRDefault="00000000" w:rsidRPr="00000000" w14:paraId="00000452">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3">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En la mayoría de ocasiones lanza adecuadamente el balón para intentar anotar en la portería contraria, pero a veces no se orienta bien en el espacio, lanzando fuera del campo. </w:t>
            </w:r>
          </w:p>
          <w:p w:rsidR="00000000" w:rsidDel="00000000" w:rsidP="00000000" w:rsidRDefault="00000000" w:rsidRPr="00000000" w14:paraId="00000454">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5">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Lanza adecuadamente el balón para intentar anotar en la portería contraria, pero en ocasiones se adelanta a la zona prohibida, cometiendo falta. </w:t>
            </w:r>
          </w:p>
          <w:p w:rsidR="00000000" w:rsidDel="00000000" w:rsidP="00000000" w:rsidRDefault="00000000" w:rsidRPr="00000000" w14:paraId="00000456">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457">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Lanza adecuadamente el balón para intentar anotar en la portería contraria, posicionándose adecuadamente en el espacio. </w:t>
            </w:r>
          </w:p>
          <w:p w:rsidR="00000000" w:rsidDel="00000000" w:rsidP="00000000" w:rsidRDefault="00000000" w:rsidRPr="00000000" w14:paraId="00000458">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59">
            <w:pPr>
              <w:tabs>
                <w:tab w:val="left" w:leader="none" w:pos="2760"/>
              </w:tabs>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A">
            <w:pPr>
              <w:tabs>
                <w:tab w:val="left" w:leader="none" w:pos="2760"/>
              </w:tabs>
              <w:spacing w:after="0" w:line="240" w:lineRule="auto"/>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5B">
            <w:pPr>
              <w:widowControl w:val="0"/>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Ejecución de la labor de guía </w:t>
            </w:r>
          </w:p>
          <w:p w:rsidR="00000000" w:rsidDel="00000000" w:rsidP="00000000" w:rsidRDefault="00000000" w:rsidRPr="00000000" w14:paraId="0000045C">
            <w:pPr>
              <w:tabs>
                <w:tab w:val="left" w:leader="none" w:pos="2760"/>
              </w:tabs>
              <w:spacing w:after="0" w:line="240" w:lineRule="auto"/>
              <w:jc w:val="center"/>
              <w:rPr>
                <w:rFonts w:ascii="Arial" w:cs="Arial" w:eastAsia="Arial" w:hAnsi="Arial"/>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5D">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Cuando hace de guía pone en peligro a su compañero/ a de forma no intencionada. </w:t>
            </w:r>
          </w:p>
          <w:p w:rsidR="00000000" w:rsidDel="00000000" w:rsidP="00000000" w:rsidRDefault="00000000" w:rsidRPr="00000000" w14:paraId="0000045E">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F">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Ejecuta la labor de guía de forma que su compañero/ a no corre peligro pero no consigue que cumpla adecuadamente el objetivo de la tarea. </w:t>
            </w:r>
          </w:p>
          <w:p w:rsidR="00000000" w:rsidDel="00000000" w:rsidP="00000000" w:rsidRDefault="00000000" w:rsidRPr="00000000" w14:paraId="00000460">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61">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Ejecuta adecuadamente la función de guía, ayudando a su compañero/ a a cumplir el objetivo de la tarea sin peligro pero no le transmite la suficiente seguridad. </w:t>
            </w:r>
          </w:p>
          <w:p w:rsidR="00000000" w:rsidDel="00000000" w:rsidP="00000000" w:rsidRDefault="00000000" w:rsidRPr="00000000" w14:paraId="00000462">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463">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Ejecuta adecuadamente la función de guía, ayudando a su compañero a cumplir el objetivo de la tarea sin peligro y transmitiéndole seguridad. </w:t>
            </w:r>
          </w:p>
          <w:p w:rsidR="00000000" w:rsidDel="00000000" w:rsidP="00000000" w:rsidRDefault="00000000" w:rsidRPr="00000000" w14:paraId="00000464">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8"/>
                <w:szCs w:val="18"/>
              </w:rPr>
            </w:pPr>
            <w:r w:rsidDel="00000000" w:rsidR="00000000" w:rsidRPr="00000000">
              <w:rPr>
                <w:rtl w:val="0"/>
              </w:rPr>
            </w:r>
          </w:p>
        </w:tc>
        <w:tc>
          <w:tcPr/>
          <w:p w:rsidR="00000000" w:rsidDel="00000000" w:rsidP="00000000" w:rsidRDefault="00000000" w:rsidRPr="00000000" w14:paraId="00000466">
            <w:pPr>
              <w:widowControl w:val="0"/>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Participación simulando la discapacidad </w:t>
            </w:r>
          </w:p>
          <w:p w:rsidR="00000000" w:rsidDel="00000000" w:rsidP="00000000" w:rsidRDefault="00000000" w:rsidRPr="00000000" w14:paraId="00000467">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bottom w:color="000000" w:space="0" w:sz="0" w:val="nil"/>
              <w:right w:color="000000" w:space="0" w:sz="4" w:val="dashed"/>
            </w:tcBorders>
          </w:tcPr>
          <w:p w:rsidR="00000000" w:rsidDel="00000000" w:rsidP="00000000" w:rsidRDefault="00000000" w:rsidRPr="00000000" w14:paraId="00000468">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Participa en las actividades sin respetar sus reglas, de forma que no simula adecuadamente las discapacidades. </w:t>
            </w:r>
          </w:p>
          <w:p w:rsidR="00000000" w:rsidDel="00000000" w:rsidP="00000000" w:rsidRDefault="00000000" w:rsidRPr="00000000" w14:paraId="00000469">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6A">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Participa en varias actividades sin respetar sus reglas, de forma que no simula adecuadamente todas las discapacidades. </w:t>
            </w:r>
          </w:p>
          <w:p w:rsidR="00000000" w:rsidDel="00000000" w:rsidP="00000000" w:rsidRDefault="00000000" w:rsidRPr="00000000" w14:paraId="0000046B">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6C">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Participa en la mayoría de actividades simulando tener una discapacidad, mientras que en otras no lo hace adecuadamente, no respetando sus reglas. </w:t>
            </w:r>
          </w:p>
          <w:p w:rsidR="00000000" w:rsidDel="00000000" w:rsidP="00000000" w:rsidRDefault="00000000" w:rsidRPr="00000000" w14:paraId="0000046D">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46E">
            <w:pPr>
              <w:widowControl w:val="0"/>
              <w:spacing w:after="0" w:line="240" w:lineRule="auto"/>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Participa en todas las actividades simulando tener una discapacidad. </w:t>
            </w:r>
          </w:p>
          <w:p w:rsidR="00000000" w:rsidDel="00000000" w:rsidP="00000000" w:rsidRDefault="00000000" w:rsidRPr="00000000" w14:paraId="0000046F">
            <w:pPr>
              <w:tabs>
                <w:tab w:val="left" w:leader="none" w:pos="1200"/>
              </w:tabs>
              <w:spacing w:after="0" w:line="240" w:lineRule="auto"/>
              <w:jc w:val="center"/>
              <w:rPr>
                <w:rFonts w:ascii="Arial" w:cs="Arial" w:eastAsia="Arial" w:hAnsi="Arial"/>
                <w:i w:val="1"/>
                <w:sz w:val="18"/>
                <w:szCs w:val="18"/>
              </w:rPr>
            </w:pPr>
            <w:r w:rsidDel="00000000" w:rsidR="00000000" w:rsidRPr="00000000">
              <w:rPr>
                <w:rtl w:val="0"/>
              </w:rPr>
            </w:r>
          </w:p>
        </w:tc>
      </w:tr>
      <w:tr>
        <w:trPr>
          <w:cantSplit w:val="0"/>
          <w:tblHeader w:val="0"/>
        </w:trPr>
        <w:tc>
          <w:tcPr>
            <w:gridSpan w:val="2"/>
            <w:tcBorders>
              <w:right w:color="000000" w:space="0" w:sz="0" w:val="nil"/>
            </w:tcBorders>
          </w:tcPr>
          <w:p w:rsidR="00000000" w:rsidDel="00000000" w:rsidP="00000000" w:rsidRDefault="00000000" w:rsidRPr="00000000" w14:paraId="00000470">
            <w:pPr>
              <w:tabs>
                <w:tab w:val="left" w:leader="none" w:pos="1200"/>
              </w:tabs>
              <w:spacing w:after="0" w:line="24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gridSpan w:val="4"/>
            <w:tcBorders>
              <w:top w:color="000000" w:space="0" w:sz="0" w:val="nil"/>
              <w:left w:color="000000" w:space="0" w:sz="0" w:val="nil"/>
            </w:tcBorders>
            <w:shd w:fill="0000ff" w:val="clear"/>
          </w:tcPr>
          <w:p w:rsidR="00000000" w:rsidDel="00000000" w:rsidP="00000000" w:rsidRDefault="00000000" w:rsidRPr="00000000" w14:paraId="00000472">
            <w:pPr>
              <w:tabs>
                <w:tab w:val="left" w:leader="none" w:pos="1200"/>
              </w:tabs>
              <w:spacing w:after="0" w:line="240" w:lineRule="auto"/>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 </w:t>
            </w:r>
          </w:p>
        </w:tc>
      </w:tr>
    </w:tbl>
    <w:p w:rsidR="00000000" w:rsidDel="00000000" w:rsidP="00000000" w:rsidRDefault="00000000" w:rsidRPr="00000000" w14:paraId="00000476">
      <w:pPr>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47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10. DIPLOMAS QUE PREMIAN AL EQUIPO Y JAGADORES MÁS VALIOSOS, DEPORTIVOS Y MÁS MEJORADOS.</w:t>
      </w:r>
    </w:p>
    <w:p w:rsidR="00000000" w:rsidDel="00000000" w:rsidP="00000000" w:rsidRDefault="00000000" w:rsidRPr="00000000" w14:paraId="00000478">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479">
      <w:pPr>
        <w:spacing w:after="0" w:line="240" w:lineRule="auto"/>
        <w:jc w:val="both"/>
        <w:rPr>
          <w:rFonts w:ascii="Arial" w:cs="Arial" w:eastAsia="Arial" w:hAnsi="Arial"/>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995045</wp:posOffset>
            </wp:positionH>
            <wp:positionV relativeFrom="paragraph">
              <wp:posOffset>165100</wp:posOffset>
            </wp:positionV>
            <wp:extent cx="3119755" cy="2375535"/>
            <wp:effectExtent b="0" l="0" r="0" t="0"/>
            <wp:wrapNone/>
            <wp:docPr id="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3119755" cy="2375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4572000</wp:posOffset>
            </wp:positionH>
            <wp:positionV relativeFrom="paragraph">
              <wp:posOffset>279400</wp:posOffset>
            </wp:positionV>
            <wp:extent cx="2971800" cy="2272665"/>
            <wp:effectExtent b="0" l="0" r="0" t="0"/>
            <wp:wrapNone/>
            <wp:docPr id="11"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2971800" cy="2272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1033780</wp:posOffset>
            </wp:positionH>
            <wp:positionV relativeFrom="paragraph">
              <wp:posOffset>2794000</wp:posOffset>
            </wp:positionV>
            <wp:extent cx="2966720" cy="2258060"/>
            <wp:effectExtent b="0" l="0" r="0" t="0"/>
            <wp:wrapNone/>
            <wp:docPr id="7"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2966720" cy="2258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4692015</wp:posOffset>
            </wp:positionH>
            <wp:positionV relativeFrom="paragraph">
              <wp:posOffset>2794000</wp:posOffset>
            </wp:positionV>
            <wp:extent cx="2851785" cy="2171700"/>
            <wp:effectExtent b="0" l="0" r="0" t="0"/>
            <wp:wrapNone/>
            <wp:docPr id="15"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2851785" cy="2171700"/>
                    </a:xfrm>
                    <a:prstGeom prst="rect"/>
                    <a:ln/>
                  </pic:spPr>
                </pic:pic>
              </a:graphicData>
            </a:graphic>
          </wp:anchor>
        </w:drawing>
      </w:r>
    </w:p>
    <w:p w:rsidR="00000000" w:rsidDel="00000000" w:rsidP="00000000" w:rsidRDefault="00000000" w:rsidRPr="00000000" w14:paraId="0000047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D">
      <w:pPr>
        <w:spacing w:after="0" w:line="240" w:lineRule="auto"/>
        <w:rPr>
          <w:rFonts w:ascii="Arial" w:cs="Arial" w:eastAsia="Arial" w:hAnsi="Arial"/>
          <w:sz w:val="20"/>
          <w:szCs w:val="20"/>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47E">
      <w:pPr>
        <w:spacing w:after="0" w:line="240" w:lineRule="auto"/>
        <w:rPr>
          <w:rFonts w:ascii="Arial" w:cs="Arial" w:eastAsia="Arial" w:hAnsi="Arial"/>
          <w:sz w:val="20"/>
          <w:szCs w:val="20"/>
        </w:rPr>
      </w:pPr>
      <w:r w:rsidDel="00000000" w:rsidR="00000000" w:rsidRPr="00000000">
        <w:rPr>
          <w:rtl w:val="0"/>
        </w:rPr>
      </w:r>
    </w:p>
    <w:sectPr>
      <w:type w:val="nextPage"/>
      <w:pgSz w:h="11900" w:w="16840" w:orient="landscape"/>
      <w:pgMar w:bottom="1701" w:top="1701"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E">
    <w:pPr>
      <w:widowControl w:val="0"/>
      <w:spacing w:after="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@satorre_raul</w:t>
    </w:r>
  </w:p>
  <w:p w:rsidR="00000000" w:rsidDel="00000000" w:rsidP="00000000" w:rsidRDefault="00000000" w:rsidRPr="00000000" w14:paraId="0000048F">
    <w:pPr>
      <w:widowControl w:val="0"/>
      <w:spacing w:after="0" w:line="240" w:lineRule="auto"/>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Copyright © 2024. Todos los derechos reservados. Queda terminantemente prohibido copiar, reproducir, difundir, publicar o modificar cualquier material de @satorre_raul</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Sánchez Bañuelos (1996). La actividad física orientada a la salud. Biblioteca Nueva.</w:t>
      </w:r>
    </w:p>
  </w:footnote>
  <w:footnote w:id="1">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http://www.csd.gob.es/csd/sociedad/deporte-adaptado/</w:t>
      </w:r>
    </w:p>
  </w:footnote>
  <w:footnote w:id="2">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Padial P (2007). Fundamentos del entrenamiento deportivo. Universidad de Granada.</w:t>
      </w:r>
      <w:r w:rsidDel="00000000" w:rsidR="00000000" w:rsidRPr="00000000">
        <w:rPr>
          <w:rtl w:val="0"/>
        </w:rPr>
      </w:r>
    </w:p>
  </w:footnote>
  <w:footnote w:id="3">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Ardoy DN, Martínez R y Pérez I (2017). El enigma de las 3 efes: fortaleza, fidelidad y felicidad. REEFD nº 419. </w:t>
      </w:r>
    </w:p>
  </w:footnote>
  <w:footnote w:id="4">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García LM, Gutiérrez D (2017). Aprendiendo a enseñar deporte. Modelos de enseñanza comprensiva y educación deportiva. Inde.</w:t>
      </w:r>
    </w:p>
  </w:footnote>
  <w:footnote w:id="5">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Siedentop D y col (2011). Complete guide to sport education. Human kinetics.  </w:t>
      </w:r>
    </w:p>
  </w:footnote>
  <w:footnote w:id="6">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https://www.paralympic.org/goalball</w:t>
      </w:r>
      <w:r w:rsidDel="00000000" w:rsidR="00000000" w:rsidRPr="00000000">
        <w:rPr>
          <w:rtl w:val="0"/>
        </w:rPr>
      </w:r>
    </w:p>
  </w:footnote>
  <w:footnote w:id="7">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Blázquez D (2017). Cómo evaluar bien Educación Física. El enfoque de la evaluación formativa. Inde.</w:t>
      </w:r>
      <w:r w:rsidDel="00000000" w:rsidR="00000000" w:rsidRPr="00000000">
        <w:rPr>
          <w:rtl w:val="0"/>
        </w:rPr>
      </w:r>
    </w:p>
  </w:footnote>
  <w:footnote w:id="8">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http://www.ceice.gva.es/es/web/deporte/jocs-esportius</w:t>
      </w:r>
    </w:p>
  </w:footnote>
  <w:footnote w:id="9">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Siedentop D y col (2011). Complete guide to sport education. Human kinetics.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SA “ADAPTAMOS EL DEPORTE”    @satorre_raul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7"/>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rPr>
      <w:sz w:val="22"/>
      <w:szCs w:val="22"/>
    </w:rPr>
    <w:tblPr>
      <w:tblStyleRowBandSize w:val="1"/>
      <w:tblStyleColBandSize w:val="1"/>
      <w:tblCellMar>
        <w:top w:w="0.0" w:type="dxa"/>
        <w:left w:w="108.0" w:type="dxa"/>
        <w:bottom w:w="0.0" w:type="dxa"/>
        <w:right w:w="108.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hyperlink" Target="https://youtu.be/oQjno3rA8e0" TargetMode="External"/><Relationship Id="rId21" Type="http://schemas.openxmlformats.org/officeDocument/2006/relationships/hyperlink" Target="http://www.cuatro.com/viajandoconchester/temporada-3/programa-3/enhamed-enhamed/Charla-integra-Enhamed_2_1871130068.html" TargetMode="Externa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26" Type="http://schemas.openxmlformats.org/officeDocument/2006/relationships/image" Target="media/image5.png"/><Relationship Id="rId25" Type="http://schemas.openxmlformats.org/officeDocument/2006/relationships/footer" Target="footer1.xml"/><Relationship Id="rId28" Type="http://schemas.openxmlformats.org/officeDocument/2006/relationships/image" Target="media/image2.png"/><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image" Target="media/image10.png"/><Relationship Id="rId30" Type="http://schemas.openxmlformats.org/officeDocument/2006/relationships/image" Target="media/image6.png"/><Relationship Id="rId11" Type="http://schemas.openxmlformats.org/officeDocument/2006/relationships/image" Target="media/image3.png"/><Relationship Id="rId33" Type="http://schemas.openxmlformats.org/officeDocument/2006/relationships/image" Target="media/image7.png"/><Relationship Id="rId10" Type="http://schemas.openxmlformats.org/officeDocument/2006/relationships/image" Target="media/image15.png"/><Relationship Id="rId32" Type="http://schemas.openxmlformats.org/officeDocument/2006/relationships/image" Target="media/image13.png"/><Relationship Id="rId13" Type="http://schemas.openxmlformats.org/officeDocument/2006/relationships/image" Target="media/image17.png"/><Relationship Id="rId12" Type="http://schemas.openxmlformats.org/officeDocument/2006/relationships/image" Target="media/image16.png"/><Relationship Id="rId15" Type="http://schemas.openxmlformats.org/officeDocument/2006/relationships/hyperlink" Target="https://www.youtube.com/watch?v=jUh2a4snUGI" TargetMode="External"/><Relationship Id="rId14" Type="http://schemas.openxmlformats.org/officeDocument/2006/relationships/hyperlink" Target="https://www.youtube.com/watch?v=pBp2378JY14" TargetMode="External"/><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hyperlink" Target="http://www.rtve.es/radio/20161130/goalball-deporte-integracion-muy-desconocido/1448400.shtml" TargetMode="External"/><Relationship Id="rId18" Type="http://schemas.openxmlformats.org/officeDocument/2006/relationships/hyperlink" Target="https://www.youtube.com/watch?v=PebhJZapC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X3P5kBWFFMHu7nAXomQpj+fAg==">CgMxLjAyCGguZ2pkZ3hzOAByITFSb1lUSlZfRE5OUWEyQmZ2Qkg5Y3lKczFEcWFNZkR4Rw==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