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ial" w:cs="Arial" w:eastAsia="Arial" w:hAnsi="Arial"/>
          <w:b w:val="1"/>
          <w:sz w:val="40"/>
          <w:szCs w:val="40"/>
          <w:u w:val="single"/>
        </w:rPr>
      </w:pPr>
      <w:r w:rsidDel="00000000" w:rsidR="00000000" w:rsidRPr="00000000">
        <w:rPr>
          <w:rFonts w:ascii="Arial" w:cs="Arial" w:eastAsia="Arial" w:hAnsi="Arial"/>
          <w:b w:val="1"/>
          <w:sz w:val="40"/>
          <w:szCs w:val="40"/>
          <w:u w:val="single"/>
          <w:rtl w:val="0"/>
        </w:rPr>
        <w:t xml:space="preserve">SA</w:t>
      </w:r>
      <w:r w:rsidDel="00000000" w:rsidR="00000000" w:rsidRPr="00000000">
        <w:drawing>
          <wp:anchor allowOverlap="1" behindDoc="0" distB="0" distT="0" distL="114300" distR="114300" hidden="0" layoutInCell="1" locked="0" relativeHeight="0" simplePos="0">
            <wp:simplePos x="0" y="0"/>
            <wp:positionH relativeFrom="column">
              <wp:posOffset>4507230</wp:posOffset>
            </wp:positionH>
            <wp:positionV relativeFrom="paragraph">
              <wp:posOffset>2540</wp:posOffset>
            </wp:positionV>
            <wp:extent cx="889000" cy="889000"/>
            <wp:effectExtent b="0" l="0" r="0" t="0"/>
            <wp:wrapNone/>
            <wp:docPr id="59" name="image30.png"/>
            <a:graphic>
              <a:graphicData uri="http://schemas.openxmlformats.org/drawingml/2006/picture">
                <pic:pic>
                  <pic:nvPicPr>
                    <pic:cNvPr id="0" name="image30.png"/>
                    <pic:cNvPicPr preferRelativeResize="0"/>
                  </pic:nvPicPr>
                  <pic:blipFill>
                    <a:blip r:embed="rId8"/>
                    <a:srcRect b="0" l="0" r="0" t="0"/>
                    <a:stretch>
                      <a:fillRect/>
                    </a:stretch>
                  </pic:blipFill>
                  <pic:spPr>
                    <a:xfrm>
                      <a:off x="0" y="0"/>
                      <a:ext cx="889000" cy="889000"/>
                    </a:xfrm>
                    <a:prstGeom prst="rect"/>
                    <a:ln/>
                  </pic:spPr>
                </pic:pic>
              </a:graphicData>
            </a:graphic>
          </wp:anchor>
        </w:drawing>
      </w:r>
    </w:p>
    <w:p w:rsidR="00000000" w:rsidDel="00000000" w:rsidP="00000000" w:rsidRDefault="00000000" w:rsidRPr="00000000" w14:paraId="00000002">
      <w:pPr>
        <w:jc w:val="center"/>
        <w:rPr>
          <w:rFonts w:ascii="Arial" w:cs="Arial" w:eastAsia="Arial" w:hAnsi="Arial"/>
          <w:b w:val="1"/>
          <w:sz w:val="40"/>
          <w:szCs w:val="40"/>
          <w:u w:val="single"/>
        </w:rPr>
      </w:pPr>
      <w:r w:rsidDel="00000000" w:rsidR="00000000" w:rsidRPr="00000000">
        <w:rPr>
          <w:rFonts w:ascii="Arial" w:cs="Arial" w:eastAsia="Arial" w:hAnsi="Arial"/>
          <w:b w:val="1"/>
          <w:sz w:val="40"/>
          <w:szCs w:val="40"/>
          <w:u w:val="single"/>
          <w:rtl w:val="0"/>
        </w:rPr>
        <w:t xml:space="preserve">“SUPER BOWL”</w:t>
      </w:r>
    </w:p>
    <w:tbl>
      <w:tblPr>
        <w:tblStyle w:val="Table1"/>
        <w:tblW w:w="863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5"/>
        <w:gridCol w:w="6235"/>
        <w:gridCol w:w="1728"/>
        <w:tblGridChange w:id="0">
          <w:tblGrid>
            <w:gridCol w:w="675"/>
            <w:gridCol w:w="6235"/>
            <w:gridCol w:w="1728"/>
          </w:tblGrid>
        </w:tblGridChange>
      </w:tblGrid>
      <w:tr>
        <w:trPr>
          <w:cantSplit w:val="0"/>
          <w:tblHeader w:val="0"/>
        </w:trPr>
        <w:tc>
          <w:tcPr>
            <w:gridSpan w:val="3"/>
            <w:shd w:fill="003366" w:val="clear"/>
          </w:tcPr>
          <w:p w:rsidR="00000000" w:rsidDel="00000000" w:rsidP="00000000" w:rsidRDefault="00000000" w:rsidRPr="00000000" w14:paraId="00000003">
            <w:pPr>
              <w:jc w:val="center"/>
              <w:rPr>
                <w:rFonts w:ascii="Arial" w:cs="Arial" w:eastAsia="Arial" w:hAnsi="Arial"/>
                <w:b w:val="1"/>
              </w:rPr>
            </w:pPr>
            <w:r w:rsidDel="00000000" w:rsidR="00000000" w:rsidRPr="00000000">
              <w:rPr>
                <w:rFonts w:ascii="Arial" w:cs="Arial" w:eastAsia="Arial" w:hAnsi="Arial"/>
                <w:b w:val="1"/>
                <w:rtl w:val="0"/>
              </w:rPr>
              <w:t xml:space="preserve">ÍNDICE:</w:t>
            </w:r>
          </w:p>
        </w:tc>
      </w:tr>
      <w:tr>
        <w:trPr>
          <w:cantSplit w:val="0"/>
          <w:tblHeader w:val="0"/>
        </w:trPr>
        <w:tc>
          <w:tcPr/>
          <w:p w:rsidR="00000000" w:rsidDel="00000000" w:rsidP="00000000" w:rsidRDefault="00000000" w:rsidRPr="00000000" w14:paraId="00000006">
            <w:pPr>
              <w:rPr>
                <w:rFonts w:ascii="Arial" w:cs="Arial" w:eastAsia="Arial" w:hAnsi="Arial"/>
                <w:b w:val="1"/>
              </w:rPr>
            </w:pPr>
            <w:r w:rsidDel="00000000" w:rsidR="00000000" w:rsidRPr="00000000">
              <w:rPr>
                <w:rFonts w:ascii="Arial" w:cs="Arial" w:eastAsia="Arial" w:hAnsi="Arial"/>
                <w:b w:val="1"/>
                <w:rtl w:val="0"/>
              </w:rPr>
              <w:t xml:space="preserve">1.</w:t>
            </w:r>
          </w:p>
        </w:tc>
        <w:tc>
          <w:tcPr/>
          <w:p w:rsidR="00000000" w:rsidDel="00000000" w:rsidP="00000000" w:rsidRDefault="00000000" w:rsidRPr="00000000" w14:paraId="00000007">
            <w:pPr>
              <w:rPr>
                <w:rFonts w:ascii="Arial" w:cs="Arial" w:eastAsia="Arial" w:hAnsi="Arial"/>
                <w:b w:val="1"/>
              </w:rPr>
            </w:pPr>
            <w:r w:rsidDel="00000000" w:rsidR="00000000" w:rsidRPr="00000000">
              <w:rPr>
                <w:rFonts w:ascii="Arial" w:cs="Arial" w:eastAsia="Arial" w:hAnsi="Arial"/>
                <w:b w:val="1"/>
                <w:rtl w:val="0"/>
              </w:rPr>
              <w:t xml:space="preserve">Cuadro resumen de sus elementos curriculares.</w:t>
            </w:r>
          </w:p>
        </w:tc>
        <w:tc>
          <w:tcPr/>
          <w:p w:rsidR="00000000" w:rsidDel="00000000" w:rsidP="00000000" w:rsidRDefault="00000000" w:rsidRPr="00000000" w14:paraId="00000008">
            <w:pPr>
              <w:rPr>
                <w:rFonts w:ascii="Arial" w:cs="Arial" w:eastAsia="Arial" w:hAnsi="Arial"/>
                <w:b w:val="1"/>
              </w:rPr>
            </w:pPr>
            <w:r w:rsidDel="00000000" w:rsidR="00000000" w:rsidRPr="00000000">
              <w:rPr>
                <w:rFonts w:ascii="Arial" w:cs="Arial" w:eastAsia="Arial" w:hAnsi="Arial"/>
                <w:b w:val="1"/>
                <w:rtl w:val="0"/>
              </w:rPr>
              <w:t xml:space="preserve">Página 2</w:t>
            </w:r>
          </w:p>
        </w:tc>
      </w:tr>
      <w:tr>
        <w:trPr>
          <w:cantSplit w:val="0"/>
          <w:tblHeader w:val="0"/>
        </w:trPr>
        <w:tc>
          <w:tcPr/>
          <w:p w:rsidR="00000000" w:rsidDel="00000000" w:rsidP="00000000" w:rsidRDefault="00000000" w:rsidRPr="00000000" w14:paraId="00000009">
            <w:pPr>
              <w:rPr>
                <w:rFonts w:ascii="Arial" w:cs="Arial" w:eastAsia="Arial" w:hAnsi="Arial"/>
                <w:b w:val="1"/>
              </w:rPr>
            </w:pPr>
            <w:r w:rsidDel="00000000" w:rsidR="00000000" w:rsidRPr="00000000">
              <w:rPr>
                <w:rFonts w:ascii="Arial" w:cs="Arial" w:eastAsia="Arial" w:hAnsi="Arial"/>
                <w:b w:val="1"/>
                <w:rtl w:val="0"/>
              </w:rPr>
              <w:t xml:space="preserve">2.</w:t>
            </w:r>
          </w:p>
        </w:tc>
        <w:tc>
          <w:tcPr/>
          <w:p w:rsidR="00000000" w:rsidDel="00000000" w:rsidP="00000000" w:rsidRDefault="00000000" w:rsidRPr="00000000" w14:paraId="0000000A">
            <w:pPr>
              <w:rPr>
                <w:rFonts w:ascii="Arial" w:cs="Arial" w:eastAsia="Arial" w:hAnsi="Arial"/>
                <w:b w:val="1"/>
              </w:rPr>
            </w:pPr>
            <w:r w:rsidDel="00000000" w:rsidR="00000000" w:rsidRPr="00000000">
              <w:rPr>
                <w:rFonts w:ascii="Arial" w:cs="Arial" w:eastAsia="Arial" w:hAnsi="Arial"/>
                <w:b w:val="1"/>
                <w:rtl w:val="0"/>
              </w:rPr>
              <w:t xml:space="preserve">Desarrollo de las sesiones.</w:t>
            </w:r>
          </w:p>
        </w:tc>
        <w:tc>
          <w:tcPr/>
          <w:p w:rsidR="00000000" w:rsidDel="00000000" w:rsidP="00000000" w:rsidRDefault="00000000" w:rsidRPr="00000000" w14:paraId="0000000B">
            <w:pPr>
              <w:rPr>
                <w:rFonts w:ascii="Arial" w:cs="Arial" w:eastAsia="Arial" w:hAnsi="Arial"/>
                <w:b w:val="1"/>
              </w:rPr>
            </w:pPr>
            <w:r w:rsidDel="00000000" w:rsidR="00000000" w:rsidRPr="00000000">
              <w:rPr>
                <w:rFonts w:ascii="Arial" w:cs="Arial" w:eastAsia="Arial" w:hAnsi="Arial"/>
                <w:b w:val="1"/>
                <w:rtl w:val="0"/>
              </w:rPr>
              <w:t xml:space="preserve">Página 3</w:t>
            </w:r>
          </w:p>
        </w:tc>
      </w:tr>
      <w:tr>
        <w:trPr>
          <w:cantSplit w:val="0"/>
          <w:tblHeader w:val="0"/>
        </w:trPr>
        <w:tc>
          <w:tcPr/>
          <w:p w:rsidR="00000000" w:rsidDel="00000000" w:rsidP="00000000" w:rsidRDefault="00000000" w:rsidRPr="00000000" w14:paraId="0000000C">
            <w:pPr>
              <w:rPr>
                <w:rFonts w:ascii="Arial" w:cs="Arial" w:eastAsia="Arial" w:hAnsi="Arial"/>
                <w:b w:val="1"/>
              </w:rPr>
            </w:pPr>
            <w:r w:rsidDel="00000000" w:rsidR="00000000" w:rsidRPr="00000000">
              <w:rPr>
                <w:rFonts w:ascii="Arial" w:cs="Arial" w:eastAsia="Arial" w:hAnsi="Arial"/>
                <w:b w:val="1"/>
                <w:rtl w:val="0"/>
              </w:rPr>
              <w:t xml:space="preserve">3.</w:t>
            </w:r>
          </w:p>
        </w:tc>
        <w:tc>
          <w:tcPr/>
          <w:p w:rsidR="00000000" w:rsidDel="00000000" w:rsidP="00000000" w:rsidRDefault="00000000" w:rsidRPr="00000000" w14:paraId="0000000D">
            <w:pPr>
              <w:rPr>
                <w:rFonts w:ascii="Arial" w:cs="Arial" w:eastAsia="Arial" w:hAnsi="Arial"/>
                <w:b w:val="1"/>
              </w:rPr>
            </w:pPr>
            <w:r w:rsidDel="00000000" w:rsidR="00000000" w:rsidRPr="00000000">
              <w:rPr>
                <w:rFonts w:ascii="Arial" w:cs="Arial" w:eastAsia="Arial" w:hAnsi="Arial"/>
                <w:b w:val="1"/>
                <w:rtl w:val="0"/>
              </w:rPr>
              <w:t xml:space="preserve">Anexos de las sesiones. </w:t>
            </w:r>
          </w:p>
        </w:tc>
        <w:tc>
          <w:tcPr/>
          <w:p w:rsidR="00000000" w:rsidDel="00000000" w:rsidP="00000000" w:rsidRDefault="00000000" w:rsidRPr="00000000" w14:paraId="0000000E">
            <w:pPr>
              <w:rPr>
                <w:rFonts w:ascii="Arial" w:cs="Arial" w:eastAsia="Arial" w:hAnsi="Arial"/>
                <w:b w:val="1"/>
              </w:rPr>
            </w:pPr>
            <w:r w:rsidDel="00000000" w:rsidR="00000000" w:rsidRPr="00000000">
              <w:rPr>
                <w:rFonts w:ascii="Arial" w:cs="Arial" w:eastAsia="Arial" w:hAnsi="Arial"/>
                <w:b w:val="1"/>
                <w:rtl w:val="0"/>
              </w:rPr>
              <w:t xml:space="preserve">Página 14</w:t>
            </w:r>
          </w:p>
        </w:tc>
      </w:tr>
      <w:tr>
        <w:trPr>
          <w:cantSplit w:val="0"/>
          <w:tblHeader w:val="0"/>
        </w:trPr>
        <w:tc>
          <w:tcPr/>
          <w:p w:rsidR="00000000" w:rsidDel="00000000" w:rsidP="00000000" w:rsidRDefault="00000000" w:rsidRPr="00000000" w14:paraId="0000000F">
            <w:pPr>
              <w:rPr>
                <w:rFonts w:ascii="Arial" w:cs="Arial" w:eastAsia="Arial" w:hAnsi="Arial"/>
                <w:b w:val="1"/>
              </w:rPr>
            </w:pPr>
            <w:r w:rsidDel="00000000" w:rsidR="00000000" w:rsidRPr="00000000">
              <w:rPr>
                <w:rFonts w:ascii="Arial" w:cs="Arial" w:eastAsia="Arial" w:hAnsi="Arial"/>
                <w:b w:val="1"/>
                <w:rtl w:val="0"/>
              </w:rPr>
              <w:t xml:space="preserve">4.</w:t>
            </w:r>
          </w:p>
        </w:tc>
        <w:tc>
          <w:tcPr/>
          <w:p w:rsidR="00000000" w:rsidDel="00000000" w:rsidP="00000000" w:rsidRDefault="00000000" w:rsidRPr="00000000" w14:paraId="00000010">
            <w:pPr>
              <w:rPr>
                <w:rFonts w:ascii="Arial" w:cs="Arial" w:eastAsia="Arial" w:hAnsi="Arial"/>
                <w:b w:val="1"/>
              </w:rPr>
            </w:pPr>
            <w:r w:rsidDel="00000000" w:rsidR="00000000" w:rsidRPr="00000000">
              <w:rPr>
                <w:rFonts w:ascii="Arial" w:cs="Arial" w:eastAsia="Arial" w:hAnsi="Arial"/>
                <w:b w:val="1"/>
                <w:rtl w:val="0"/>
              </w:rPr>
              <w:t xml:space="preserve">Extracto del portfolio de la SA. </w:t>
            </w:r>
          </w:p>
        </w:tc>
        <w:tc>
          <w:tcPr/>
          <w:p w:rsidR="00000000" w:rsidDel="00000000" w:rsidP="00000000" w:rsidRDefault="00000000" w:rsidRPr="00000000" w14:paraId="00000011">
            <w:pPr>
              <w:rPr>
                <w:rFonts w:ascii="Arial" w:cs="Arial" w:eastAsia="Arial" w:hAnsi="Arial"/>
                <w:b w:val="1"/>
              </w:rPr>
            </w:pPr>
            <w:r w:rsidDel="00000000" w:rsidR="00000000" w:rsidRPr="00000000">
              <w:rPr>
                <w:rFonts w:ascii="Arial" w:cs="Arial" w:eastAsia="Arial" w:hAnsi="Arial"/>
                <w:b w:val="1"/>
                <w:rtl w:val="0"/>
              </w:rPr>
              <w:t xml:space="preserve">Página 28</w:t>
            </w:r>
          </w:p>
        </w:tc>
      </w:tr>
      <w:tr>
        <w:trPr>
          <w:cantSplit w:val="0"/>
          <w:tblHeader w:val="0"/>
        </w:trPr>
        <w:tc>
          <w:tcPr/>
          <w:p w:rsidR="00000000" w:rsidDel="00000000" w:rsidP="00000000" w:rsidRDefault="00000000" w:rsidRPr="00000000" w14:paraId="00000012">
            <w:pPr>
              <w:rPr>
                <w:rFonts w:ascii="Arial" w:cs="Arial" w:eastAsia="Arial" w:hAnsi="Arial"/>
                <w:b w:val="1"/>
              </w:rPr>
            </w:pPr>
            <w:r w:rsidDel="00000000" w:rsidR="00000000" w:rsidRPr="00000000">
              <w:rPr>
                <w:rFonts w:ascii="Arial" w:cs="Arial" w:eastAsia="Arial" w:hAnsi="Arial"/>
                <w:b w:val="1"/>
                <w:rtl w:val="0"/>
              </w:rPr>
              <w:t xml:space="preserve">5.</w:t>
            </w:r>
          </w:p>
        </w:tc>
        <w:tc>
          <w:tcPr/>
          <w:p w:rsidR="00000000" w:rsidDel="00000000" w:rsidP="00000000" w:rsidRDefault="00000000" w:rsidRPr="00000000" w14:paraId="00000013">
            <w:pPr>
              <w:rPr>
                <w:rFonts w:ascii="Arial" w:cs="Arial" w:eastAsia="Arial" w:hAnsi="Arial"/>
                <w:b w:val="1"/>
              </w:rPr>
            </w:pPr>
            <w:r w:rsidDel="00000000" w:rsidR="00000000" w:rsidRPr="00000000">
              <w:rPr>
                <w:rFonts w:ascii="Arial" w:cs="Arial" w:eastAsia="Arial" w:hAnsi="Arial"/>
                <w:b w:val="1"/>
                <w:rtl w:val="0"/>
              </w:rPr>
              <w:t xml:space="preserve">Calificaciones de la SA. </w:t>
            </w:r>
          </w:p>
        </w:tc>
        <w:tc>
          <w:tcPr/>
          <w:p w:rsidR="00000000" w:rsidDel="00000000" w:rsidP="00000000" w:rsidRDefault="00000000" w:rsidRPr="00000000" w14:paraId="00000014">
            <w:pPr>
              <w:rPr>
                <w:rFonts w:ascii="Arial" w:cs="Arial" w:eastAsia="Arial" w:hAnsi="Arial"/>
                <w:b w:val="1"/>
              </w:rPr>
            </w:pPr>
            <w:r w:rsidDel="00000000" w:rsidR="00000000" w:rsidRPr="00000000">
              <w:rPr>
                <w:rFonts w:ascii="Arial" w:cs="Arial" w:eastAsia="Arial" w:hAnsi="Arial"/>
                <w:b w:val="1"/>
                <w:rtl w:val="0"/>
              </w:rPr>
              <w:t xml:space="preserve">Página 33</w:t>
            </w:r>
          </w:p>
        </w:tc>
      </w:tr>
    </w:tbl>
    <w:p w:rsidR="00000000" w:rsidDel="00000000" w:rsidP="00000000" w:rsidRDefault="00000000" w:rsidRPr="00000000" w14:paraId="00000015">
      <w:pPr>
        <w:rPr>
          <w:rFonts w:ascii="Arial" w:cs="Arial" w:eastAsia="Arial" w:hAnsi="Arial"/>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-3809</wp:posOffset>
            </wp:positionV>
            <wp:extent cx="6451365" cy="5249007"/>
            <wp:effectExtent b="0" l="0" r="0" t="0"/>
            <wp:wrapNone/>
            <wp:docPr id="43"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6451365" cy="5249007"/>
                    </a:xfrm>
                    <a:prstGeom prst="rect"/>
                    <a:ln/>
                  </pic:spPr>
                </pic:pic>
              </a:graphicData>
            </a:graphic>
          </wp:anchor>
        </w:drawing>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241300</wp:posOffset>
                </wp:positionV>
                <wp:extent cx="1266825" cy="238125"/>
                <wp:effectExtent b="0" l="0" r="0" t="0"/>
                <wp:wrapSquare wrapText="bothSides" distB="0" distT="0" distL="114300" distR="114300"/>
                <wp:docPr id="3" name=""/>
                <a:graphic>
                  <a:graphicData uri="http://schemas.microsoft.com/office/word/2010/wordprocessingShape">
                    <wps:wsp>
                      <wps:cNvSpPr/>
                      <wps:cNvPr id="4" name="Shape 4"/>
                      <wps:spPr>
                        <a:xfrm>
                          <a:off x="4717350" y="3665700"/>
                          <a:ext cx="1257300" cy="228600"/>
                        </a:xfrm>
                        <a:prstGeom prst="rect">
                          <a:avLst/>
                        </a:prstGeom>
                        <a:solidFill>
                          <a:srgbClr val="F2F2F2"/>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t xml:space="preserve">@satorre_raul</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241300</wp:posOffset>
                </wp:positionV>
                <wp:extent cx="1266825" cy="238125"/>
                <wp:effectExtent b="0" l="0" r="0" t="0"/>
                <wp:wrapSquare wrapText="bothSides" distB="0" distT="0" distL="114300" distR="114300"/>
                <wp:docPr id="3" name="image40.png"/>
                <a:graphic>
                  <a:graphicData uri="http://schemas.openxmlformats.org/drawingml/2006/picture">
                    <pic:pic>
                      <pic:nvPicPr>
                        <pic:cNvPr id="0" name="image40.png"/>
                        <pic:cNvPicPr preferRelativeResize="0"/>
                      </pic:nvPicPr>
                      <pic:blipFill>
                        <a:blip r:embed="rId10"/>
                        <a:srcRect/>
                        <a:stretch>
                          <a:fillRect/>
                        </a:stretch>
                      </pic:blipFill>
                      <pic:spPr>
                        <a:xfrm>
                          <a:off x="0" y="0"/>
                          <a:ext cx="1266825" cy="238125"/>
                        </a:xfrm>
                        <a:prstGeom prst="rect"/>
                        <a:ln/>
                      </pic:spPr>
                    </pic:pic>
                  </a:graphicData>
                </a:graphic>
              </wp:anchor>
            </w:drawing>
          </mc:Fallback>
        </mc:AlternateConten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Cuadro resumen de sus elementos curriculares.</w:t>
      </w:r>
    </w:p>
    <w:p w:rsidR="00000000" w:rsidDel="00000000" w:rsidP="00000000" w:rsidRDefault="00000000" w:rsidRPr="00000000" w14:paraId="00000039">
      <w:pPr>
        <w:spacing w:after="0" w:line="240" w:lineRule="auto"/>
        <w:ind w:left="360" w:firstLine="0"/>
        <w:rPr>
          <w:rFonts w:ascii="Arial" w:cs="Arial" w:eastAsia="Arial" w:hAnsi="Arial"/>
          <w:b w:val="1"/>
        </w:rPr>
      </w:pPr>
      <w:r w:rsidDel="00000000" w:rsidR="00000000" w:rsidRPr="00000000">
        <w:rPr>
          <w:rtl w:val="0"/>
        </w:rPr>
      </w:r>
    </w:p>
    <w:tbl>
      <w:tblPr>
        <w:tblStyle w:val="Table2"/>
        <w:tblW w:w="104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60"/>
        <w:gridCol w:w="283"/>
        <w:gridCol w:w="686"/>
        <w:gridCol w:w="2433"/>
        <w:gridCol w:w="992"/>
        <w:gridCol w:w="1924"/>
        <w:gridCol w:w="1444"/>
        <w:tblGridChange w:id="0">
          <w:tblGrid>
            <w:gridCol w:w="2660"/>
            <w:gridCol w:w="283"/>
            <w:gridCol w:w="686"/>
            <w:gridCol w:w="2433"/>
            <w:gridCol w:w="992"/>
            <w:gridCol w:w="1924"/>
            <w:gridCol w:w="1444"/>
          </w:tblGrid>
        </w:tblGridChange>
      </w:tblGrid>
      <w:tr>
        <w:trPr>
          <w:cantSplit w:val="0"/>
          <w:tblHeader w:val="0"/>
        </w:trPr>
        <w:tc>
          <w:tcPr>
            <w:gridSpan w:val="2"/>
            <w:tcBorders>
              <w:bottom w:color="000000" w:space="0" w:sz="0" w:val="nil"/>
              <w:right w:color="000000" w:space="0" w:sz="0" w:val="nil"/>
            </w:tcBorders>
            <w:shd w:fill="0000ff" w:val="clear"/>
          </w:tcPr>
          <w:p w:rsidR="00000000" w:rsidDel="00000000" w:rsidP="00000000" w:rsidRDefault="00000000" w:rsidRPr="00000000" w14:paraId="0000003A">
            <w:pPr>
              <w:spacing w:after="0" w:line="240" w:lineRule="auto"/>
              <w:jc w:val="center"/>
              <w:rPr>
                <w:rFonts w:ascii="Arial" w:cs="Arial" w:eastAsia="Arial" w:hAnsi="Arial"/>
                <w:color w:val="ffffff"/>
              </w:rPr>
            </w:pPr>
            <w:r w:rsidDel="00000000" w:rsidR="00000000" w:rsidRPr="00000000">
              <w:rPr>
                <w:rFonts w:ascii="Arial" w:cs="Arial" w:eastAsia="Arial" w:hAnsi="Arial"/>
                <w:b w:val="1"/>
                <w:color w:val="ffffff"/>
                <w:rtl w:val="0"/>
              </w:rPr>
              <w:t xml:space="preserve">SA</w:t>
            </w:r>
            <w:r w:rsidDel="00000000" w:rsidR="00000000" w:rsidRPr="00000000">
              <w:rPr>
                <w:rFonts w:ascii="Arial" w:cs="Arial" w:eastAsia="Arial" w:hAnsi="Arial"/>
                <w:color w:val="ffffff"/>
                <w:rtl w:val="0"/>
              </w:rPr>
              <w:t xml:space="preserve">:         </w:t>
            </w:r>
            <w:r w:rsidDel="00000000" w:rsidR="00000000" w:rsidRPr="00000000">
              <w:rPr>
                <w:rFonts w:ascii="Arial" w:cs="Arial" w:eastAsia="Arial" w:hAnsi="Arial"/>
                <w:b w:val="1"/>
                <w:color w:val="ffffff"/>
                <w:rtl w:val="0"/>
              </w:rPr>
              <w:t xml:space="preserve">Proyecto:</w:t>
            </w:r>
            <w:r w:rsidDel="00000000" w:rsidR="00000000" w:rsidRPr="00000000">
              <w:rPr>
                <w:rtl w:val="0"/>
              </w:rPr>
            </w:r>
          </w:p>
        </w:tc>
        <w:tc>
          <w:tcPr>
            <w:gridSpan w:val="3"/>
            <w:tcBorders>
              <w:left w:color="000000" w:space="0" w:sz="0" w:val="nil"/>
              <w:bottom w:color="000000" w:space="0" w:sz="0" w:val="nil"/>
              <w:right w:color="000000" w:space="0" w:sz="0" w:val="nil"/>
            </w:tcBorders>
            <w:shd w:fill="0000ff" w:val="clear"/>
          </w:tcPr>
          <w:p w:rsidR="00000000" w:rsidDel="00000000" w:rsidP="00000000" w:rsidRDefault="00000000" w:rsidRPr="00000000" w14:paraId="0000003C">
            <w:pPr>
              <w:spacing w:after="0" w:line="240" w:lineRule="auto"/>
              <w:jc w:val="center"/>
              <w:rPr>
                <w:rFonts w:ascii="Arial" w:cs="Arial" w:eastAsia="Arial" w:hAnsi="Arial"/>
                <w:color w:val="ffffff"/>
              </w:rPr>
            </w:pPr>
            <w:r w:rsidDel="00000000" w:rsidR="00000000" w:rsidRPr="00000000">
              <w:rPr>
                <w:rFonts w:ascii="Arial" w:cs="Arial" w:eastAsia="Arial" w:hAnsi="Arial"/>
                <w:b w:val="1"/>
                <w:color w:val="ffffff"/>
                <w:rtl w:val="0"/>
              </w:rPr>
              <w:t xml:space="preserve">Título</w:t>
            </w:r>
            <w:r w:rsidDel="00000000" w:rsidR="00000000" w:rsidRPr="00000000">
              <w:rPr>
                <w:rFonts w:ascii="Arial" w:cs="Arial" w:eastAsia="Arial" w:hAnsi="Arial"/>
                <w:color w:val="ffffff"/>
                <w:rtl w:val="0"/>
              </w:rPr>
              <w:t xml:space="preserve">: SUPER BOWL</w:t>
            </w:r>
          </w:p>
        </w:tc>
        <w:tc>
          <w:tcPr>
            <w:tcBorders>
              <w:left w:color="000000" w:space="0" w:sz="0" w:val="nil"/>
              <w:bottom w:color="000000" w:space="0" w:sz="0" w:val="nil"/>
              <w:right w:color="000000" w:space="0" w:sz="0" w:val="nil"/>
            </w:tcBorders>
            <w:shd w:fill="0000ff" w:val="clear"/>
          </w:tcPr>
          <w:p w:rsidR="00000000" w:rsidDel="00000000" w:rsidP="00000000" w:rsidRDefault="00000000" w:rsidRPr="00000000" w14:paraId="0000003F">
            <w:pPr>
              <w:spacing w:after="0" w:line="240" w:lineRule="auto"/>
              <w:jc w:val="center"/>
              <w:rPr>
                <w:rFonts w:ascii="Arial" w:cs="Arial" w:eastAsia="Arial" w:hAnsi="Arial"/>
                <w:color w:val="ffffff"/>
              </w:rPr>
            </w:pPr>
            <w:r w:rsidDel="00000000" w:rsidR="00000000" w:rsidRPr="00000000">
              <w:rPr>
                <w:rFonts w:ascii="Arial" w:cs="Arial" w:eastAsia="Arial" w:hAnsi="Arial"/>
                <w:b w:val="1"/>
                <w:color w:val="ffffff"/>
                <w:rtl w:val="0"/>
              </w:rPr>
              <w:t xml:space="preserve">Sesiones</w:t>
            </w:r>
            <w:r w:rsidDel="00000000" w:rsidR="00000000" w:rsidRPr="00000000">
              <w:rPr>
                <w:rFonts w:ascii="Arial" w:cs="Arial" w:eastAsia="Arial" w:hAnsi="Arial"/>
                <w:color w:val="ffffff"/>
                <w:rtl w:val="0"/>
              </w:rPr>
              <w:t xml:space="preserve">: 5</w:t>
            </w:r>
          </w:p>
        </w:tc>
        <w:tc>
          <w:tcPr>
            <w:tcBorders>
              <w:left w:color="000000" w:space="0" w:sz="0" w:val="nil"/>
              <w:bottom w:color="000000" w:space="0" w:sz="0" w:val="nil"/>
            </w:tcBorders>
            <w:shd w:fill="0000ff" w:val="clear"/>
          </w:tcPr>
          <w:p w:rsidR="00000000" w:rsidDel="00000000" w:rsidP="00000000" w:rsidRDefault="00000000" w:rsidRPr="00000000" w14:paraId="00000040">
            <w:pPr>
              <w:spacing w:after="0" w:line="240" w:lineRule="auto"/>
              <w:jc w:val="center"/>
              <w:rPr>
                <w:rFonts w:ascii="Arial" w:cs="Arial" w:eastAsia="Arial" w:hAnsi="Arial"/>
                <w:color w:val="ffffff"/>
              </w:rPr>
            </w:pPr>
            <w:r w:rsidDel="00000000" w:rsidR="00000000" w:rsidRPr="00000000">
              <w:rPr>
                <w:rFonts w:ascii="Arial" w:cs="Arial" w:eastAsia="Arial" w:hAnsi="Arial"/>
                <w:color w:val="ffffff"/>
                <w:rtl w:val="0"/>
              </w:rPr>
              <w:t xml:space="preserve">Marzo</w:t>
            </w:r>
          </w:p>
        </w:tc>
      </w:tr>
      <w:tr>
        <w:trPr>
          <w:cantSplit w:val="0"/>
          <w:tblHeader w:val="0"/>
        </w:trPr>
        <w:tc>
          <w:tcPr>
            <w:gridSpan w:val="3"/>
            <w:tcBorders>
              <w:top w:color="000000" w:space="0" w:sz="0" w:val="nil"/>
              <w:bottom w:color="000000" w:space="0" w:sz="0" w:val="nil"/>
              <w:right w:color="000000" w:space="0" w:sz="0" w:val="nil"/>
            </w:tcBorders>
            <w:shd w:fill="0000ff" w:val="clear"/>
          </w:tcPr>
          <w:p w:rsidR="00000000" w:rsidDel="00000000" w:rsidP="00000000" w:rsidRDefault="00000000" w:rsidRPr="00000000" w14:paraId="00000041">
            <w:pPr>
              <w:spacing w:after="0" w:line="240" w:lineRule="auto"/>
              <w:jc w:val="center"/>
              <w:rPr>
                <w:rFonts w:ascii="Arial" w:cs="Arial" w:eastAsia="Arial" w:hAnsi="Arial"/>
                <w:color w:val="ffffff"/>
              </w:rPr>
            </w:pPr>
            <w:r w:rsidDel="00000000" w:rsidR="00000000" w:rsidRPr="00000000">
              <w:rPr>
                <w:rFonts w:ascii="Arial" w:cs="Arial" w:eastAsia="Arial" w:hAnsi="Arial"/>
                <w:b w:val="1"/>
                <w:color w:val="ffffff"/>
                <w:rtl w:val="0"/>
              </w:rPr>
              <w:t xml:space="preserve">OGE</w:t>
            </w:r>
            <w:r w:rsidDel="00000000" w:rsidR="00000000" w:rsidRPr="00000000">
              <w:rPr>
                <w:rFonts w:ascii="Arial" w:cs="Arial" w:eastAsia="Arial" w:hAnsi="Arial"/>
                <w:color w:val="ffffff"/>
                <w:rtl w:val="0"/>
              </w:rPr>
              <w:t xml:space="preserve">:            </w:t>
            </w:r>
          </w:p>
        </w:tc>
        <w:tc>
          <w:tcPr>
            <w:gridSpan w:val="4"/>
            <w:tcBorders>
              <w:top w:color="000000" w:space="0" w:sz="0" w:val="nil"/>
              <w:left w:color="000000" w:space="0" w:sz="0" w:val="nil"/>
              <w:bottom w:color="000000" w:space="0" w:sz="0" w:val="nil"/>
            </w:tcBorders>
            <w:shd w:fill="0000ff" w:val="clear"/>
          </w:tcPr>
          <w:p w:rsidR="00000000" w:rsidDel="00000000" w:rsidP="00000000" w:rsidRDefault="00000000" w:rsidRPr="00000000" w14:paraId="00000044">
            <w:pPr>
              <w:spacing w:after="0" w:line="240" w:lineRule="auto"/>
              <w:jc w:val="center"/>
              <w:rPr>
                <w:rFonts w:ascii="Arial" w:cs="Arial" w:eastAsia="Arial" w:hAnsi="Arial"/>
                <w:color w:val="ffffff"/>
              </w:rPr>
            </w:pPr>
            <w:r w:rsidDel="00000000" w:rsidR="00000000" w:rsidRPr="00000000">
              <w:rPr>
                <w:rFonts w:ascii="Arial" w:cs="Arial" w:eastAsia="Arial" w:hAnsi="Arial"/>
                <w:b w:val="1"/>
                <w:color w:val="ffffff"/>
                <w:rtl w:val="0"/>
              </w:rPr>
              <w:t xml:space="preserve">COMPETENCIAS</w:t>
            </w:r>
            <w:r w:rsidDel="00000000" w:rsidR="00000000" w:rsidRPr="00000000">
              <w:rPr>
                <w:rFonts w:ascii="Arial" w:cs="Arial" w:eastAsia="Arial" w:hAnsi="Arial"/>
                <w:color w:val="ffffff"/>
                <w:rtl w:val="0"/>
              </w:rPr>
              <w:t xml:space="preserve">: </w:t>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48">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OBJETIVOS DE APRENDIZAJE</w:t>
            </w:r>
          </w:p>
        </w:tc>
      </w:tr>
      <w:tr>
        <w:trPr>
          <w:cantSplit w:val="0"/>
          <w:tblHeader w:val="0"/>
        </w:trPr>
        <w:tc>
          <w:tcPr>
            <w:gridSpan w:val="7"/>
            <w:tcBorders>
              <w:top w:color="000000" w:space="0" w:sz="0" w:val="nil"/>
              <w:bottom w:color="000000" w:space="0" w:sz="0" w:val="nil"/>
            </w:tcBorders>
          </w:tcPr>
          <w:p w:rsidR="00000000" w:rsidDel="00000000" w:rsidP="00000000" w:rsidRDefault="00000000" w:rsidRPr="00000000" w14:paraId="0000004F">
            <w:pPr>
              <w:widowControl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50">
            <w:pPr>
              <w:widowControl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51">
            <w:pPr>
              <w:widowControl w:val="0"/>
              <w:spacing w:after="0" w:line="240" w:lineRule="auto"/>
              <w:jc w:val="both"/>
              <w:rPr>
                <w:rFonts w:ascii="Arial" w:cs="Arial" w:eastAsia="Arial" w:hAnsi="Arial"/>
              </w:rPr>
            </w:pPr>
            <w:r w:rsidDel="00000000" w:rsidR="00000000" w:rsidRPr="00000000">
              <w:rPr>
                <w:rtl w:val="0"/>
              </w:rPr>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58">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SABERES BÁSICOS</w:t>
            </w:r>
          </w:p>
        </w:tc>
      </w:tr>
      <w:tr>
        <w:trPr>
          <w:cantSplit w:val="0"/>
          <w:tblHeader w:val="0"/>
        </w:trPr>
        <w:tc>
          <w:tcPr>
            <w:gridSpan w:val="7"/>
            <w:tcBorders>
              <w:top w:color="000000" w:space="0" w:sz="0" w:val="nil"/>
              <w:bottom w:color="000000" w:space="0" w:sz="4" w:val="single"/>
            </w:tcBorders>
          </w:tcPr>
          <w:p w:rsidR="00000000" w:rsidDel="00000000" w:rsidP="00000000" w:rsidRDefault="00000000" w:rsidRPr="00000000" w14:paraId="0000005F">
            <w:pPr>
              <w:widowControl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60">
            <w:pPr>
              <w:widowControl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61">
            <w:pPr>
              <w:widowControl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62">
            <w:pPr>
              <w:widowControl w:val="0"/>
              <w:spacing w:after="0" w:line="240" w:lineRule="auto"/>
              <w:jc w:val="both"/>
              <w:rPr>
                <w:rFonts w:ascii="Arial" w:cs="Arial" w:eastAsia="Arial" w:hAnsi="Arial"/>
              </w:rPr>
            </w:pPr>
            <w:r w:rsidDel="00000000" w:rsidR="00000000" w:rsidRPr="00000000">
              <w:rPr>
                <w:rtl w:val="0"/>
              </w:rPr>
            </w:r>
          </w:p>
        </w:tc>
      </w:tr>
      <w:tr>
        <w:trPr>
          <w:cantSplit w:val="0"/>
          <w:tblHeader w:val="0"/>
        </w:trPr>
        <w:tc>
          <w:tcPr>
            <w:tcBorders>
              <w:bottom w:color="000000" w:space="0" w:sz="4" w:val="single"/>
              <w:right w:color="ffffff" w:space="0" w:sz="4" w:val="single"/>
            </w:tcBorders>
            <w:shd w:fill="3366ff" w:val="clear"/>
          </w:tcPr>
          <w:p w:rsidR="00000000" w:rsidDel="00000000" w:rsidP="00000000" w:rsidRDefault="00000000" w:rsidRPr="00000000" w14:paraId="00000069">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CRITERIOS DE EVALUACIÓN</w:t>
            </w:r>
          </w:p>
        </w:tc>
        <w:tc>
          <w:tcPr>
            <w:gridSpan w:val="3"/>
            <w:tcBorders>
              <w:left w:color="ffffff" w:space="0" w:sz="4" w:val="single"/>
              <w:bottom w:color="000000" w:space="0" w:sz="4" w:val="single"/>
              <w:right w:color="ffffff" w:space="0" w:sz="4" w:val="single"/>
            </w:tcBorders>
            <w:shd w:fill="3366ff" w:val="clear"/>
          </w:tcPr>
          <w:p w:rsidR="00000000" w:rsidDel="00000000" w:rsidP="00000000" w:rsidRDefault="00000000" w:rsidRPr="00000000" w14:paraId="0000006A">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  DESCRIPTORES OPERATIVOS</w:t>
            </w:r>
            <w:r w:rsidDel="00000000" w:rsidR="00000000" w:rsidRPr="00000000">
              <w:rPr>
                <w:rFonts w:ascii="Arial" w:cs="Arial" w:eastAsia="Arial" w:hAnsi="Arial"/>
                <w:b w:val="1"/>
                <w:color w:val="ffffff"/>
                <w:sz w:val="20"/>
                <w:szCs w:val="20"/>
                <w:rtl w:val="0"/>
              </w:rPr>
              <w:t xml:space="preserve">:                    </w:t>
            </w:r>
            <w:r w:rsidDel="00000000" w:rsidR="00000000" w:rsidRPr="00000000">
              <w:rPr>
                <w:rtl w:val="0"/>
              </w:rPr>
            </w:r>
          </w:p>
        </w:tc>
        <w:tc>
          <w:tcPr>
            <w:gridSpan w:val="3"/>
            <w:tcBorders>
              <w:left w:color="ffffff" w:space="0" w:sz="4" w:val="single"/>
              <w:bottom w:color="000000" w:space="0" w:sz="4" w:val="single"/>
            </w:tcBorders>
            <w:shd w:fill="3366ff" w:val="clear"/>
          </w:tcPr>
          <w:p w:rsidR="00000000" w:rsidDel="00000000" w:rsidP="00000000" w:rsidRDefault="00000000" w:rsidRPr="00000000" w14:paraId="0000006D">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INSTRUMENTOS Y VALOR</w:t>
            </w:r>
          </w:p>
        </w:tc>
      </w:tr>
      <w:tr>
        <w:trPr>
          <w:cantSplit w:val="0"/>
          <w:tblHeader w:val="0"/>
        </w:trPr>
        <w:tc>
          <w:tcPr>
            <w:tcBorders>
              <w:bottom w:color="000000" w:space="0" w:sz="4" w:val="dashed"/>
              <w:right w:color="000000" w:space="0" w:sz="4" w:val="dashed"/>
            </w:tcBorders>
          </w:tcPr>
          <w:p w:rsidR="00000000" w:rsidDel="00000000" w:rsidP="00000000" w:rsidRDefault="00000000" w:rsidRPr="00000000" w14:paraId="00000070">
            <w:pPr>
              <w:spacing w:after="0" w:line="240" w:lineRule="auto"/>
              <w:jc w:val="center"/>
              <w:rPr>
                <w:rFonts w:ascii="Arial" w:cs="Arial" w:eastAsia="Arial" w:hAnsi="Arial"/>
              </w:rPr>
            </w:pPr>
            <w:r w:rsidDel="00000000" w:rsidR="00000000" w:rsidRPr="00000000">
              <w:rPr>
                <w:rtl w:val="0"/>
              </w:rPr>
            </w:r>
          </w:p>
        </w:tc>
        <w:tc>
          <w:tcPr>
            <w:gridSpan w:val="3"/>
            <w:tcBorders>
              <w:left w:color="000000" w:space="0" w:sz="4" w:val="dashed"/>
              <w:bottom w:color="000000" w:space="0" w:sz="4" w:val="dashed"/>
              <w:right w:color="000000" w:space="0" w:sz="4" w:val="dashed"/>
            </w:tcBorders>
          </w:tcPr>
          <w:p w:rsidR="00000000" w:rsidDel="00000000" w:rsidP="00000000" w:rsidRDefault="00000000" w:rsidRPr="00000000" w14:paraId="00000071">
            <w:pPr>
              <w:widowControl w:val="0"/>
              <w:spacing w:after="0" w:line="240" w:lineRule="auto"/>
              <w:jc w:val="center"/>
              <w:rPr>
                <w:rFonts w:ascii="Arial" w:cs="Arial" w:eastAsia="Arial" w:hAnsi="Arial"/>
              </w:rPr>
            </w:pPr>
            <w:r w:rsidDel="00000000" w:rsidR="00000000" w:rsidRPr="00000000">
              <w:rPr>
                <w:rtl w:val="0"/>
              </w:rPr>
            </w:r>
          </w:p>
        </w:tc>
        <w:tc>
          <w:tcPr>
            <w:gridSpan w:val="3"/>
            <w:tcBorders>
              <w:left w:color="000000" w:space="0" w:sz="4" w:val="dashed"/>
              <w:bottom w:color="000000" w:space="0" w:sz="4" w:val="dashed"/>
            </w:tcBorders>
          </w:tcPr>
          <w:p w:rsidR="00000000" w:rsidDel="00000000" w:rsidP="00000000" w:rsidRDefault="00000000" w:rsidRPr="00000000" w14:paraId="00000074">
            <w:pPr>
              <w:spacing w:after="0" w:line="240" w:lineRule="auto"/>
              <w:rPr>
                <w:rFonts w:ascii="Arial" w:cs="Arial" w:eastAsia="Arial" w:hAnsi="Arial"/>
              </w:rPr>
            </w:pPr>
            <w:r w:rsidDel="00000000" w:rsidR="00000000" w:rsidRPr="00000000">
              <w:rPr>
                <w:rFonts w:ascii="Arial" w:cs="Arial" w:eastAsia="Arial" w:hAnsi="Arial"/>
                <w:rtl w:val="0"/>
              </w:rPr>
              <w:t xml:space="preserve">Rúbrica hábitos diarios:                 %</w:t>
            </w:r>
          </w:p>
        </w:tc>
      </w:tr>
      <w:tr>
        <w:trPr>
          <w:cantSplit w:val="0"/>
          <w:tblHeader w:val="0"/>
        </w:trPr>
        <w:tc>
          <w:tcPr>
            <w:tcBorders>
              <w:top w:color="000000" w:space="0" w:sz="4" w:val="dashed"/>
              <w:bottom w:color="000000" w:space="0" w:sz="4" w:val="dashed"/>
              <w:right w:color="000000" w:space="0" w:sz="4" w:val="dashed"/>
            </w:tcBorders>
          </w:tcPr>
          <w:p w:rsidR="00000000" w:rsidDel="00000000" w:rsidP="00000000" w:rsidRDefault="00000000" w:rsidRPr="00000000" w14:paraId="00000077">
            <w:pPr>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right w:color="000000" w:space="0" w:sz="4" w:val="dashed"/>
            </w:tcBorders>
          </w:tcPr>
          <w:p w:rsidR="00000000" w:rsidDel="00000000" w:rsidP="00000000" w:rsidRDefault="00000000" w:rsidRPr="00000000" w14:paraId="00000078">
            <w:pPr>
              <w:widowControl w:val="0"/>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tcBorders>
          </w:tcPr>
          <w:p w:rsidR="00000000" w:rsidDel="00000000" w:rsidP="00000000" w:rsidRDefault="00000000" w:rsidRPr="00000000" w14:paraId="0000007B">
            <w:pPr>
              <w:spacing w:after="0" w:line="240" w:lineRule="auto"/>
              <w:rPr>
                <w:rFonts w:ascii="Arial" w:cs="Arial" w:eastAsia="Arial" w:hAnsi="Arial"/>
              </w:rPr>
            </w:pPr>
            <w:r w:rsidDel="00000000" w:rsidR="00000000" w:rsidRPr="00000000">
              <w:rPr>
                <w:rFonts w:ascii="Arial" w:cs="Arial" w:eastAsia="Arial" w:hAnsi="Arial"/>
                <w:rtl w:val="0"/>
              </w:rPr>
              <w:t xml:space="preserve">Rúbrica investigación portfolio:     %</w:t>
            </w:r>
          </w:p>
        </w:tc>
      </w:tr>
      <w:tr>
        <w:trPr>
          <w:cantSplit w:val="0"/>
          <w:tblHeader w:val="0"/>
        </w:trPr>
        <w:tc>
          <w:tcPr>
            <w:tcBorders>
              <w:top w:color="000000" w:space="0" w:sz="4" w:val="dashed"/>
              <w:bottom w:color="000000" w:space="0" w:sz="4" w:val="dashed"/>
              <w:right w:color="000000" w:space="0" w:sz="4" w:val="dashed"/>
            </w:tcBorders>
          </w:tcPr>
          <w:p w:rsidR="00000000" w:rsidDel="00000000" w:rsidP="00000000" w:rsidRDefault="00000000" w:rsidRPr="00000000" w14:paraId="0000007E">
            <w:pPr>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right w:color="000000" w:space="0" w:sz="4" w:val="dashed"/>
            </w:tcBorders>
          </w:tcPr>
          <w:p w:rsidR="00000000" w:rsidDel="00000000" w:rsidP="00000000" w:rsidRDefault="00000000" w:rsidRPr="00000000" w14:paraId="0000007F">
            <w:pPr>
              <w:widowControl w:val="0"/>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tcBorders>
          </w:tcPr>
          <w:p w:rsidR="00000000" w:rsidDel="00000000" w:rsidP="00000000" w:rsidRDefault="00000000" w:rsidRPr="00000000" w14:paraId="00000082">
            <w:pPr>
              <w:spacing w:after="0" w:line="240" w:lineRule="auto"/>
              <w:rPr>
                <w:rFonts w:ascii="Arial" w:cs="Arial" w:eastAsia="Arial" w:hAnsi="Arial"/>
              </w:rPr>
            </w:pPr>
            <w:r w:rsidDel="00000000" w:rsidR="00000000" w:rsidRPr="00000000">
              <w:rPr>
                <w:rFonts w:ascii="Arial" w:cs="Arial" w:eastAsia="Arial" w:hAnsi="Arial"/>
                <w:rtl w:val="0"/>
              </w:rPr>
              <w:t xml:space="preserve">Rúbrica torneo de fútbol flag:        %</w:t>
            </w:r>
          </w:p>
        </w:tc>
      </w:tr>
      <w:tr>
        <w:trPr>
          <w:cantSplit w:val="0"/>
          <w:tblHeader w:val="0"/>
        </w:trPr>
        <w:tc>
          <w:tcPr>
            <w:tcBorders>
              <w:top w:color="000000" w:space="0" w:sz="4" w:val="dashed"/>
              <w:bottom w:color="000000" w:space="0" w:sz="4" w:val="dashed"/>
              <w:right w:color="000000" w:space="0" w:sz="4" w:val="dashed"/>
            </w:tcBorders>
          </w:tcPr>
          <w:p w:rsidR="00000000" w:rsidDel="00000000" w:rsidP="00000000" w:rsidRDefault="00000000" w:rsidRPr="00000000" w14:paraId="00000085">
            <w:pPr>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right w:color="000000" w:space="0" w:sz="4" w:val="dashed"/>
            </w:tcBorders>
          </w:tcPr>
          <w:p w:rsidR="00000000" w:rsidDel="00000000" w:rsidP="00000000" w:rsidRDefault="00000000" w:rsidRPr="00000000" w14:paraId="00000086">
            <w:pPr>
              <w:widowControl w:val="0"/>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4" w:val="dashed"/>
            </w:tcBorders>
          </w:tcPr>
          <w:p w:rsidR="00000000" w:rsidDel="00000000" w:rsidP="00000000" w:rsidRDefault="00000000" w:rsidRPr="00000000" w14:paraId="00000089">
            <w:pPr>
              <w:spacing w:after="0" w:line="240" w:lineRule="auto"/>
              <w:rPr>
                <w:rFonts w:ascii="Arial" w:cs="Arial" w:eastAsia="Arial" w:hAnsi="Arial"/>
              </w:rPr>
            </w:pPr>
            <w:r w:rsidDel="00000000" w:rsidR="00000000" w:rsidRPr="00000000">
              <w:rPr>
                <w:rFonts w:ascii="Arial" w:cs="Arial" w:eastAsia="Arial" w:hAnsi="Arial"/>
                <w:rtl w:val="0"/>
              </w:rPr>
              <w:t xml:space="preserve">Hoja de registro de tareas:            %</w:t>
            </w:r>
          </w:p>
        </w:tc>
      </w:tr>
      <w:tr>
        <w:trPr>
          <w:cantSplit w:val="0"/>
          <w:tblHeader w:val="0"/>
        </w:trPr>
        <w:tc>
          <w:tcPr>
            <w:tcBorders>
              <w:top w:color="000000" w:space="0" w:sz="4" w:val="dashed"/>
              <w:bottom w:color="000000" w:space="0" w:sz="0" w:val="nil"/>
              <w:right w:color="000000" w:space="0" w:sz="4" w:val="dashed"/>
            </w:tcBorders>
          </w:tcPr>
          <w:p w:rsidR="00000000" w:rsidDel="00000000" w:rsidP="00000000" w:rsidRDefault="00000000" w:rsidRPr="00000000" w14:paraId="0000008C">
            <w:pPr>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0" w:val="nil"/>
              <w:right w:color="000000" w:space="0" w:sz="4" w:val="dashed"/>
            </w:tcBorders>
          </w:tcPr>
          <w:p w:rsidR="00000000" w:rsidDel="00000000" w:rsidP="00000000" w:rsidRDefault="00000000" w:rsidRPr="00000000" w14:paraId="0000008D">
            <w:pPr>
              <w:widowControl w:val="0"/>
              <w:spacing w:after="0" w:line="240" w:lineRule="auto"/>
              <w:jc w:val="center"/>
              <w:rPr>
                <w:rFonts w:ascii="Arial" w:cs="Arial" w:eastAsia="Arial" w:hAnsi="Arial"/>
              </w:rPr>
            </w:pPr>
            <w:r w:rsidDel="00000000" w:rsidR="00000000" w:rsidRPr="00000000">
              <w:rPr>
                <w:rtl w:val="0"/>
              </w:rPr>
            </w:r>
          </w:p>
        </w:tc>
        <w:tc>
          <w:tcPr>
            <w:gridSpan w:val="3"/>
            <w:tcBorders>
              <w:top w:color="000000" w:space="0" w:sz="4" w:val="dashed"/>
              <w:left w:color="000000" w:space="0" w:sz="4" w:val="dashed"/>
              <w:bottom w:color="000000" w:space="0" w:sz="0" w:val="nil"/>
            </w:tcBorders>
          </w:tcPr>
          <w:p w:rsidR="00000000" w:rsidDel="00000000" w:rsidP="00000000" w:rsidRDefault="00000000" w:rsidRPr="00000000" w14:paraId="00000090">
            <w:pPr>
              <w:spacing w:after="0" w:line="240" w:lineRule="auto"/>
              <w:rPr>
                <w:rFonts w:ascii="Arial" w:cs="Arial" w:eastAsia="Arial" w:hAnsi="Arial"/>
              </w:rPr>
            </w:pPr>
            <w:r w:rsidDel="00000000" w:rsidR="00000000" w:rsidRPr="00000000">
              <w:rPr>
                <w:rFonts w:ascii="Arial" w:cs="Arial" w:eastAsia="Arial" w:hAnsi="Arial"/>
                <w:rtl w:val="0"/>
              </w:rPr>
              <w:t xml:space="preserve">Ficha de autoevaluación:              %</w:t>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93">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ODS</w:t>
            </w:r>
          </w:p>
        </w:tc>
      </w:tr>
      <w:tr>
        <w:trPr>
          <w:cantSplit w:val="0"/>
          <w:tblHeader w:val="0"/>
        </w:trPr>
        <w:tc>
          <w:tcPr>
            <w:gridSpan w:val="7"/>
            <w:tcBorders>
              <w:top w:color="000000" w:space="0" w:sz="0" w:val="nil"/>
              <w:bottom w:color="000000" w:space="0" w:sz="0" w:val="nil"/>
            </w:tcBorders>
          </w:tcPr>
          <w:p w:rsidR="00000000" w:rsidDel="00000000" w:rsidP="00000000" w:rsidRDefault="00000000" w:rsidRPr="00000000" w14:paraId="0000009A">
            <w:pPr>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9B">
            <w:pPr>
              <w:spacing w:after="0" w:line="240" w:lineRule="auto"/>
              <w:jc w:val="both"/>
              <w:rPr>
                <w:rFonts w:ascii="Arial" w:cs="Arial" w:eastAsia="Arial" w:hAnsi="Arial"/>
              </w:rPr>
            </w:pPr>
            <w:r w:rsidDel="00000000" w:rsidR="00000000" w:rsidRPr="00000000">
              <w:rPr>
                <w:rtl w:val="0"/>
              </w:rPr>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A2">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DUA</w:t>
            </w:r>
          </w:p>
        </w:tc>
      </w:tr>
      <w:tr>
        <w:trPr>
          <w:cantSplit w:val="0"/>
          <w:tblHeader w:val="0"/>
        </w:trPr>
        <w:tc>
          <w:tcPr>
            <w:gridSpan w:val="7"/>
            <w:tcBorders>
              <w:top w:color="000000" w:space="0" w:sz="0" w:val="nil"/>
              <w:bottom w:color="000000" w:space="0" w:sz="0" w:val="nil"/>
            </w:tcBorders>
          </w:tcPr>
          <w:p w:rsidR="00000000" w:rsidDel="00000000" w:rsidP="00000000" w:rsidRDefault="00000000" w:rsidRPr="00000000" w14:paraId="000000A9">
            <w:pPr>
              <w:spacing w:after="0" w:line="24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0AA">
            <w:pPr>
              <w:spacing w:after="0" w:line="240" w:lineRule="auto"/>
              <w:jc w:val="both"/>
              <w:rPr>
                <w:rFonts w:ascii="Arial" w:cs="Arial" w:eastAsia="Arial" w:hAnsi="Arial"/>
              </w:rPr>
            </w:pPr>
            <w:r w:rsidDel="00000000" w:rsidR="00000000" w:rsidRPr="00000000">
              <w:rPr>
                <w:rtl w:val="0"/>
              </w:rPr>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B1">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SECUENCIACIÓN DE SESIONES</w:t>
            </w:r>
          </w:p>
        </w:tc>
      </w:tr>
      <w:tr>
        <w:trPr>
          <w:cantSplit w:val="0"/>
          <w:tblHeader w:val="0"/>
        </w:trPr>
        <w:tc>
          <w:tcPr>
            <w:gridSpan w:val="7"/>
            <w:tcBorders>
              <w:top w:color="000000" w:space="0" w:sz="0" w:val="nil"/>
              <w:bottom w:color="000000" w:space="0" w:sz="0" w:val="nil"/>
            </w:tcBorders>
          </w:tcPr>
          <w:p w:rsidR="00000000" w:rsidDel="00000000" w:rsidP="00000000" w:rsidRDefault="00000000" w:rsidRPr="00000000" w14:paraId="000000B8">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1</w:t>
            </w:r>
            <w:r w:rsidDel="00000000" w:rsidR="00000000" w:rsidRPr="00000000">
              <w:rPr>
                <w:rFonts w:ascii="Arial" w:cs="Arial" w:eastAsia="Arial" w:hAnsi="Arial"/>
                <w:rtl w:val="0"/>
              </w:rPr>
              <w:t xml:space="preserve">. Nos motivamos; </w:t>
            </w:r>
            <w:r w:rsidDel="00000000" w:rsidR="00000000" w:rsidRPr="00000000">
              <w:rPr>
                <w:rFonts w:ascii="Arial" w:cs="Arial" w:eastAsia="Arial" w:hAnsi="Arial"/>
                <w:b w:val="1"/>
                <w:rtl w:val="0"/>
              </w:rPr>
              <w:t xml:space="preserve">2</w:t>
            </w:r>
            <w:r w:rsidDel="00000000" w:rsidR="00000000" w:rsidRPr="00000000">
              <w:rPr>
                <w:rFonts w:ascii="Arial" w:cs="Arial" w:eastAsia="Arial" w:hAnsi="Arial"/>
                <w:rtl w:val="0"/>
              </w:rPr>
              <w:t xml:space="preserve">. Running back; </w:t>
            </w:r>
            <w:r w:rsidDel="00000000" w:rsidR="00000000" w:rsidRPr="00000000">
              <w:rPr>
                <w:rFonts w:ascii="Arial" w:cs="Arial" w:eastAsia="Arial" w:hAnsi="Arial"/>
                <w:b w:val="1"/>
                <w:rtl w:val="0"/>
              </w:rPr>
              <w:t xml:space="preserve">3</w:t>
            </w:r>
            <w:r w:rsidDel="00000000" w:rsidR="00000000" w:rsidRPr="00000000">
              <w:rPr>
                <w:rFonts w:ascii="Arial" w:cs="Arial" w:eastAsia="Arial" w:hAnsi="Arial"/>
                <w:rtl w:val="0"/>
              </w:rPr>
              <w:t xml:space="preserve">. No olvidemos la defensa; </w:t>
            </w:r>
            <w:r w:rsidDel="00000000" w:rsidR="00000000" w:rsidRPr="00000000">
              <w:rPr>
                <w:rFonts w:ascii="Arial" w:cs="Arial" w:eastAsia="Arial" w:hAnsi="Arial"/>
                <w:b w:val="1"/>
                <w:rtl w:val="0"/>
              </w:rPr>
              <w:t xml:space="preserve">4</w:t>
            </w:r>
            <w:r w:rsidDel="00000000" w:rsidR="00000000" w:rsidRPr="00000000">
              <w:rPr>
                <w:rFonts w:ascii="Arial" w:cs="Arial" w:eastAsia="Arial" w:hAnsi="Arial"/>
                <w:rtl w:val="0"/>
              </w:rPr>
              <w:t xml:space="preserve">. Al ataque; </w:t>
            </w:r>
            <w:r w:rsidDel="00000000" w:rsidR="00000000" w:rsidRPr="00000000">
              <w:rPr>
                <w:rFonts w:ascii="Arial" w:cs="Arial" w:eastAsia="Arial" w:hAnsi="Arial"/>
                <w:b w:val="1"/>
                <w:rtl w:val="0"/>
              </w:rPr>
              <w:t xml:space="preserve">5</w:t>
            </w:r>
            <w:r w:rsidDel="00000000" w:rsidR="00000000" w:rsidRPr="00000000">
              <w:rPr>
                <w:rFonts w:ascii="Arial" w:cs="Arial" w:eastAsia="Arial" w:hAnsi="Arial"/>
                <w:rtl w:val="0"/>
              </w:rPr>
              <w:t xml:space="preserve">. Torneo amistoso de pretemporada.</w:t>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BF">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ACTIVIDADES DE ENSEÑANZA Y APRENDIZAJE</w:t>
            </w:r>
          </w:p>
        </w:tc>
      </w:tr>
      <w:tr>
        <w:trPr>
          <w:cantSplit w:val="0"/>
          <w:tblHeader w:val="0"/>
        </w:trPr>
        <w:tc>
          <w:tcPr>
            <w:gridSpan w:val="7"/>
            <w:tcBorders>
              <w:top w:color="000000" w:space="0" w:sz="0" w:val="nil"/>
            </w:tcBorders>
          </w:tcPr>
          <w:p w:rsidR="00000000" w:rsidDel="00000000" w:rsidP="00000000" w:rsidRDefault="00000000" w:rsidRPr="00000000" w14:paraId="000000C6">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Enseñanza</w:t>
            </w:r>
            <w:r w:rsidDel="00000000" w:rsidR="00000000" w:rsidRPr="00000000">
              <w:rPr>
                <w:rFonts w:ascii="Arial" w:cs="Arial" w:eastAsia="Arial" w:hAnsi="Arial"/>
                <w:rtl w:val="0"/>
              </w:rPr>
              <w:t xml:space="preserve">. Blog de clase, portfolio, diseño de recursos para el registro y la valoración.</w:t>
            </w:r>
          </w:p>
          <w:p w:rsidR="00000000" w:rsidDel="00000000" w:rsidP="00000000" w:rsidRDefault="00000000" w:rsidRPr="00000000" w14:paraId="000000C7">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Aprendizaje</w:t>
            </w:r>
            <w:r w:rsidDel="00000000" w:rsidR="00000000" w:rsidRPr="00000000">
              <w:rPr>
                <w:rFonts w:ascii="Arial" w:cs="Arial" w:eastAsia="Arial" w:hAnsi="Arial"/>
                <w:rtl w:val="0"/>
              </w:rPr>
              <w:t xml:space="preserve">. Actividades de inicio y motivación. Desarrollo: tareas de juego de ataque y defensa, actividades de pretemporada: jugadores, entrenadores y periodistas. Resumen: realizando una síntesis al finalizar cada sesión. </w:t>
            </w:r>
          </w:p>
          <w:p w:rsidR="00000000" w:rsidDel="00000000" w:rsidP="00000000" w:rsidRDefault="00000000" w:rsidRPr="00000000" w14:paraId="000000C8">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Evaluación</w:t>
            </w:r>
            <w:r w:rsidDel="00000000" w:rsidR="00000000" w:rsidRPr="00000000">
              <w:rPr>
                <w:rFonts w:ascii="Arial" w:cs="Arial" w:eastAsia="Arial" w:hAnsi="Arial"/>
                <w:rtl w:val="0"/>
              </w:rPr>
              <w:t xml:space="preserve">. Pensamiento visible. Retos de salud: física (torneo de fútbol flag), social (registro tareas), emocional (autoevaluación), interior (hábitos diarios) y mental (investigación sobre evidencias). Actividades de recuperación: infografía donde se expliquen los fundamentos del fútbol flag. </w:t>
            </w:r>
          </w:p>
          <w:p w:rsidR="00000000" w:rsidDel="00000000" w:rsidP="00000000" w:rsidRDefault="00000000" w:rsidRPr="00000000" w14:paraId="000000C9">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Refuerzo</w:t>
            </w:r>
            <w:r w:rsidDel="00000000" w:rsidR="00000000" w:rsidRPr="00000000">
              <w:rPr>
                <w:rFonts w:ascii="Arial" w:cs="Arial" w:eastAsia="Arial" w:hAnsi="Arial"/>
                <w:rtl w:val="0"/>
              </w:rPr>
              <w:t xml:space="preserve">. Se facilita un video que resume la sobre normativa del deporte. </w:t>
            </w:r>
          </w:p>
          <w:p w:rsidR="00000000" w:rsidDel="00000000" w:rsidP="00000000" w:rsidRDefault="00000000" w:rsidRPr="00000000" w14:paraId="000000CA">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Ampliación</w:t>
            </w:r>
            <w:r w:rsidDel="00000000" w:rsidR="00000000" w:rsidRPr="00000000">
              <w:rPr>
                <w:rFonts w:ascii="Arial" w:cs="Arial" w:eastAsia="Arial" w:hAnsi="Arial"/>
                <w:rtl w:val="0"/>
              </w:rPr>
              <w:t xml:space="preserve">. Visualización y valoración de un partido real de fútbol americano.</w:t>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D1">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METODOLOGÍA</w:t>
            </w:r>
          </w:p>
        </w:tc>
      </w:tr>
      <w:tr>
        <w:trPr>
          <w:cantSplit w:val="0"/>
          <w:tblHeader w:val="0"/>
        </w:trPr>
        <w:tc>
          <w:tcPr>
            <w:gridSpan w:val="7"/>
            <w:tcBorders>
              <w:top w:color="000000" w:space="0" w:sz="0" w:val="nil"/>
              <w:bottom w:color="000000" w:space="0" w:sz="0" w:val="nil"/>
            </w:tcBorders>
          </w:tcPr>
          <w:p w:rsidR="00000000" w:rsidDel="00000000" w:rsidP="00000000" w:rsidRDefault="00000000" w:rsidRPr="00000000" w14:paraId="000000D8">
            <w:pPr>
              <w:spacing w:after="0" w:line="240" w:lineRule="auto"/>
              <w:jc w:val="both"/>
              <w:rPr>
                <w:rFonts w:ascii="Arial" w:cs="Arial" w:eastAsia="Arial" w:hAnsi="Arial"/>
              </w:rPr>
            </w:pPr>
            <w:r w:rsidDel="00000000" w:rsidR="00000000" w:rsidRPr="00000000">
              <w:rPr>
                <w:rFonts w:ascii="Arial" w:cs="Arial" w:eastAsia="Arial" w:hAnsi="Arial"/>
                <w:rtl w:val="0"/>
              </w:rPr>
              <w:t xml:space="preserve">Asignación de tareas, descubrimiento guiado, modelo de educación deportiva, clase invertida.</w:t>
            </w:r>
          </w:p>
        </w:tc>
      </w:tr>
      <w:tr>
        <w:trPr>
          <w:cantSplit w:val="0"/>
          <w:tblHeader w:val="0"/>
        </w:trPr>
        <w:tc>
          <w:tcPr>
            <w:gridSpan w:val="7"/>
            <w:tcBorders>
              <w:top w:color="000000" w:space="0" w:sz="0" w:val="nil"/>
              <w:bottom w:color="000000" w:space="0" w:sz="0" w:val="nil"/>
            </w:tcBorders>
            <w:shd w:fill="3366ff" w:val="clear"/>
          </w:tcPr>
          <w:p w:rsidR="00000000" w:rsidDel="00000000" w:rsidP="00000000" w:rsidRDefault="00000000" w:rsidRPr="00000000" w14:paraId="000000DF">
            <w:pPr>
              <w:spacing w:after="0" w:line="240" w:lineRule="auto"/>
              <w:jc w:val="center"/>
              <w:rPr>
                <w:rFonts w:ascii="Arial" w:cs="Arial" w:eastAsia="Arial" w:hAnsi="Arial"/>
                <w:b w:val="1"/>
                <w:color w:val="ffffff"/>
              </w:rPr>
            </w:pPr>
            <w:r w:rsidDel="00000000" w:rsidR="00000000" w:rsidRPr="00000000">
              <w:rPr>
                <w:rFonts w:ascii="Arial" w:cs="Arial" w:eastAsia="Arial" w:hAnsi="Arial"/>
                <w:b w:val="1"/>
                <w:color w:val="ffffff"/>
                <w:rtl w:val="0"/>
              </w:rPr>
              <w:t xml:space="preserve">RECURSOS DIDÁCTICOS</w:t>
            </w:r>
          </w:p>
        </w:tc>
      </w:tr>
      <w:tr>
        <w:trPr>
          <w:cantSplit w:val="0"/>
          <w:tblHeader w:val="0"/>
        </w:trPr>
        <w:tc>
          <w:tcPr>
            <w:gridSpan w:val="7"/>
            <w:tcBorders>
              <w:top w:color="000000" w:space="0" w:sz="0" w:val="nil"/>
              <w:bottom w:color="000000" w:space="0" w:sz="4" w:val="single"/>
            </w:tcBorders>
          </w:tcPr>
          <w:p w:rsidR="00000000" w:rsidDel="00000000" w:rsidP="00000000" w:rsidRDefault="00000000" w:rsidRPr="00000000" w14:paraId="000000E6">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Instalaciones</w:t>
            </w:r>
            <w:r w:rsidDel="00000000" w:rsidR="00000000" w:rsidRPr="00000000">
              <w:rPr>
                <w:rFonts w:ascii="Arial" w:cs="Arial" w:eastAsia="Arial" w:hAnsi="Arial"/>
                <w:rtl w:val="0"/>
              </w:rPr>
              <w:t xml:space="preserve">: pistas polideportivas. </w:t>
            </w:r>
          </w:p>
          <w:p w:rsidR="00000000" w:rsidDel="00000000" w:rsidP="00000000" w:rsidRDefault="00000000" w:rsidRPr="00000000" w14:paraId="000000E7">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Material convencional</w:t>
            </w:r>
            <w:r w:rsidDel="00000000" w:rsidR="00000000" w:rsidRPr="00000000">
              <w:rPr>
                <w:rFonts w:ascii="Arial" w:cs="Arial" w:eastAsia="Arial" w:hAnsi="Arial"/>
                <w:rtl w:val="0"/>
              </w:rPr>
              <w:t xml:space="preserve">: balones rugby, balonmano y gomaespuma, conos, petos. </w:t>
            </w:r>
          </w:p>
          <w:p w:rsidR="00000000" w:rsidDel="00000000" w:rsidP="00000000" w:rsidRDefault="00000000" w:rsidRPr="00000000" w14:paraId="000000E8">
            <w:pPr>
              <w:spacing w:after="0" w:line="240" w:lineRule="auto"/>
              <w:jc w:val="both"/>
              <w:rPr>
                <w:rFonts w:ascii="Arial" w:cs="Arial" w:eastAsia="Arial" w:hAnsi="Arial"/>
              </w:rPr>
            </w:pPr>
            <w:r w:rsidDel="00000000" w:rsidR="00000000" w:rsidRPr="00000000">
              <w:rPr>
                <w:rFonts w:ascii="Arial" w:cs="Arial" w:eastAsia="Arial" w:hAnsi="Arial"/>
                <w:b w:val="1"/>
                <w:rtl w:val="0"/>
              </w:rPr>
              <w:t xml:space="preserve">Material no convencional</w:t>
            </w:r>
            <w:r w:rsidDel="00000000" w:rsidR="00000000" w:rsidRPr="00000000">
              <w:rPr>
                <w:rFonts w:ascii="Arial" w:cs="Arial" w:eastAsia="Arial" w:hAnsi="Arial"/>
                <w:rtl w:val="0"/>
              </w:rPr>
              <w:t xml:space="preserve">: rúbricas de evaluación, hojas de registro de tareas, fichas de tareas, pautas de elaboración de tareas, altavoz, proyector, flags o cintas de tela.</w:t>
            </w:r>
          </w:p>
        </w:tc>
      </w:tr>
    </w:tbl>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Desarrollo de las sesiones.</w:t>
      </w:r>
    </w:p>
    <w:tbl>
      <w:tblPr>
        <w:tblStyle w:val="Table3"/>
        <w:tblW w:w="1093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87"/>
        <w:gridCol w:w="2551"/>
        <w:gridCol w:w="1798"/>
        <w:tblGridChange w:id="0">
          <w:tblGrid>
            <w:gridCol w:w="6587"/>
            <w:gridCol w:w="2551"/>
            <w:gridCol w:w="1798"/>
          </w:tblGrid>
        </w:tblGridChange>
      </w:tblGrid>
      <w:tr>
        <w:trPr>
          <w:cantSplit w:val="0"/>
          <w:tblHeader w:val="0"/>
        </w:trPr>
        <w:tc>
          <w:tcPr>
            <w:tcBorders>
              <w:right w:color="000000" w:space="0" w:sz="4" w:val="single"/>
            </w:tcBorders>
            <w:shd w:fill="d9d9d9" w:val="clear"/>
          </w:tcPr>
          <w:p w:rsidR="00000000" w:rsidDel="00000000" w:rsidP="00000000" w:rsidRDefault="00000000" w:rsidRPr="00000000" w14:paraId="000000F3">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SA: </w:t>
            </w:r>
            <w:r w:rsidDel="00000000" w:rsidR="00000000" w:rsidRPr="00000000">
              <w:rPr>
                <w:rFonts w:ascii="Arial" w:cs="Arial" w:eastAsia="Arial" w:hAnsi="Arial"/>
                <w:i w:val="1"/>
                <w:sz w:val="20"/>
                <w:szCs w:val="20"/>
                <w:rtl w:val="0"/>
              </w:rPr>
              <w:t xml:space="preserve">SUPER BOWL</w:t>
            </w:r>
            <w:r w:rsidDel="00000000" w:rsidR="00000000" w:rsidRPr="00000000">
              <w:rPr>
                <w:rtl w:val="0"/>
              </w:rPr>
            </w:r>
          </w:p>
        </w:tc>
        <w:tc>
          <w:tcPr>
            <w:vMerge w:val="restart"/>
            <w:tcBorders>
              <w:left w:color="000000" w:space="0" w:sz="4" w:val="single"/>
            </w:tcBorders>
            <w:shd w:fill="d9d9d9" w:val="clear"/>
            <w:vAlign w:val="center"/>
          </w:tcPr>
          <w:p w:rsidR="00000000" w:rsidDel="00000000" w:rsidP="00000000" w:rsidRDefault="00000000" w:rsidRPr="00000000" w14:paraId="000000F4">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Fecha: </w:t>
            </w:r>
          </w:p>
        </w:tc>
        <w:tc>
          <w:tcPr>
            <w:shd w:fill="d9d9d9" w:val="clear"/>
            <w:vAlign w:val="center"/>
          </w:tcPr>
          <w:p w:rsidR="00000000" w:rsidDel="00000000" w:rsidP="00000000" w:rsidRDefault="00000000" w:rsidRPr="00000000" w14:paraId="000000F5">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 </w:t>
            </w:r>
          </w:p>
        </w:tc>
      </w:tr>
      <w:tr>
        <w:trPr>
          <w:cantSplit w:val="0"/>
          <w:tblHeader w:val="0"/>
        </w:trPr>
        <w:tc>
          <w:tcPr>
            <w:tcBorders>
              <w:right w:color="000000" w:space="0" w:sz="4" w:val="single"/>
            </w:tcBorders>
            <w:shd w:fill="d9d9d9" w:val="clear"/>
          </w:tcPr>
          <w:p w:rsidR="00000000" w:rsidDel="00000000" w:rsidP="00000000" w:rsidRDefault="00000000" w:rsidRPr="00000000" w14:paraId="000000F6">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SESIÓN: </w:t>
            </w:r>
            <w:r w:rsidDel="00000000" w:rsidR="00000000" w:rsidRPr="00000000">
              <w:rPr>
                <w:rFonts w:ascii="Arial" w:cs="Arial" w:eastAsia="Arial" w:hAnsi="Arial"/>
                <w:sz w:val="20"/>
                <w:szCs w:val="20"/>
                <w:rtl w:val="0"/>
              </w:rPr>
              <w:t xml:space="preserve">1/5</w:t>
            </w:r>
            <w:r w:rsidDel="00000000" w:rsidR="00000000" w:rsidRPr="00000000">
              <w:rPr>
                <w:rtl w:val="0"/>
              </w:rPr>
            </w:r>
          </w:p>
        </w:tc>
        <w:tc>
          <w:tcPr>
            <w:vMerge w:val="continue"/>
            <w:tcBorders>
              <w:left w:color="000000" w:space="0" w:sz="4" w:val="single"/>
            </w:tcBorders>
            <w:shd w:fill="d9d9d9" w:val="clear"/>
            <w:vAlign w:val="center"/>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0"/>
                <w:szCs w:val="20"/>
              </w:rPr>
            </w:pPr>
            <w:r w:rsidDel="00000000" w:rsidR="00000000" w:rsidRPr="00000000">
              <w:rPr>
                <w:rtl w:val="0"/>
              </w:rPr>
            </w:r>
          </w:p>
        </w:tc>
        <w:tc>
          <w:tcPr>
            <w:shd w:fill="d9d9d9" w:val="clear"/>
            <w:vAlign w:val="center"/>
          </w:tcPr>
          <w:p w:rsidR="00000000" w:rsidDel="00000000" w:rsidP="00000000" w:rsidRDefault="00000000" w:rsidRPr="00000000" w14:paraId="000000F8">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2º TRIMESTRE</w:t>
            </w:r>
          </w:p>
        </w:tc>
      </w:tr>
      <w:tr>
        <w:trPr>
          <w:cantSplit w:val="0"/>
          <w:tblHeader w:val="0"/>
        </w:trPr>
        <w:tc>
          <w:tcPr>
            <w:gridSpan w:val="2"/>
            <w:shd w:fill="d9d9d9" w:val="clear"/>
          </w:tcPr>
          <w:p w:rsidR="00000000" w:rsidDel="00000000" w:rsidP="00000000" w:rsidRDefault="00000000" w:rsidRPr="00000000" w14:paraId="000000F9">
            <w:pPr>
              <w:tabs>
                <w:tab w:val="left" w:leader="none" w:pos="397"/>
              </w:tabs>
              <w:spacing w:after="0" w:line="240" w:lineRule="auto"/>
              <w:jc w:val="both"/>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TITULO DE LA SESIÓN: </w:t>
            </w:r>
            <w:r w:rsidDel="00000000" w:rsidR="00000000" w:rsidRPr="00000000">
              <w:rPr>
                <w:rFonts w:ascii="Arial" w:cs="Arial" w:eastAsia="Arial" w:hAnsi="Arial"/>
                <w:i w:val="1"/>
                <w:sz w:val="20"/>
                <w:szCs w:val="20"/>
                <w:rtl w:val="0"/>
              </w:rPr>
              <w:t xml:space="preserve">NOS MOTIVAMOS CON EL FLAG FOOTBALL</w:t>
            </w:r>
          </w:p>
        </w:tc>
        <w:tc>
          <w:tcPr>
            <w:shd w:fill="d9d9d9" w:val="clear"/>
          </w:tcPr>
          <w:p w:rsidR="00000000" w:rsidDel="00000000" w:rsidP="00000000" w:rsidRDefault="00000000" w:rsidRPr="00000000" w14:paraId="000000FB">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26 alumnos</w:t>
            </w:r>
          </w:p>
        </w:tc>
      </w:tr>
      <w:tr>
        <w:trPr>
          <w:cantSplit w:val="0"/>
          <w:tblHeader w:val="0"/>
        </w:trPr>
        <w:tc>
          <w:tcPr>
            <w:gridSpan w:val="3"/>
            <w:shd w:fill="auto" w:val="clear"/>
          </w:tcPr>
          <w:p w:rsidR="00000000" w:rsidDel="00000000" w:rsidP="00000000" w:rsidRDefault="00000000" w:rsidRPr="00000000" w14:paraId="000000FC">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CRITERIOS DE EVALUACIÓN: </w:t>
            </w:r>
            <w:r w:rsidDel="00000000" w:rsidR="00000000" w:rsidRPr="00000000">
              <w:rPr>
                <w:rtl w:val="0"/>
              </w:rPr>
            </w:r>
          </w:p>
          <w:p w:rsidR="00000000" w:rsidDel="00000000" w:rsidP="00000000" w:rsidRDefault="00000000" w:rsidRPr="00000000" w14:paraId="000000F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OBJETIVOS DE LA SESIÓN:</w:t>
            </w:r>
          </w:p>
          <w:p w:rsidR="00000000" w:rsidDel="00000000" w:rsidP="00000000" w:rsidRDefault="00000000" w:rsidRPr="00000000" w14:paraId="000000FE">
            <w:pPr>
              <w:spacing w:after="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Iniciar a la posición de quaterback y de los receptores.</w:t>
            </w:r>
          </w:p>
          <w:p w:rsidR="00000000" w:rsidDel="00000000" w:rsidP="00000000" w:rsidRDefault="00000000" w:rsidRPr="00000000" w14:paraId="000000FF">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Familiarizarse con la terminología del fútbol americano.</w:t>
            </w:r>
          </w:p>
          <w:p w:rsidR="00000000" w:rsidDel="00000000" w:rsidP="00000000" w:rsidRDefault="00000000" w:rsidRPr="00000000" w14:paraId="0000010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Iniciar la jugaba básica para el inicio del juego de ataque (snap).</w:t>
            </w:r>
          </w:p>
        </w:tc>
      </w:tr>
      <w:tr>
        <w:trPr>
          <w:cantSplit w:val="0"/>
          <w:trHeight w:val="3300" w:hRule="atLeast"/>
          <w:tblHeader w:val="0"/>
        </w:trPr>
        <w:tc>
          <w:tcPr>
            <w:gridSpan w:val="3"/>
            <w:tcBorders>
              <w:bottom w:color="000000" w:space="0" w:sz="4" w:val="single"/>
            </w:tcBorders>
            <w:shd w:fill="auto" w:val="clear"/>
          </w:tcPr>
          <w:p w:rsidR="00000000" w:rsidDel="00000000" w:rsidP="00000000" w:rsidRDefault="00000000" w:rsidRPr="00000000" w14:paraId="00000103">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INICIAL (15’):</w:t>
            </w:r>
          </w:p>
          <w:p w:rsidR="00000000" w:rsidDel="00000000" w:rsidP="00000000" w:rsidRDefault="00000000" w:rsidRPr="00000000" w14:paraId="00000104">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estrategia organizativa y de control</w:t>
            </w:r>
            <w:r w:rsidDel="00000000" w:rsidR="00000000" w:rsidRPr="00000000">
              <w:rPr>
                <w:rFonts w:ascii="Arial" w:cs="Arial" w:eastAsia="Arial" w:hAnsi="Arial"/>
                <w:sz w:val="20"/>
                <w:szCs w:val="20"/>
                <w:rtl w:val="0"/>
              </w:rPr>
              <w:t xml:space="preserve">, se recibe a los alumnos con música y cuando se detiene dispondrán de 45 segundos para sentarse. Además, se premiará con insignias de puntualidad a los 5 más rápidos para crear ese hábito, aumentando el tiempo de compromiso motor </w:t>
            </w:r>
            <w:r w:rsidDel="00000000" w:rsidR="00000000" w:rsidRPr="00000000">
              <w:rPr>
                <w:rFonts w:ascii="Arial" w:cs="Arial" w:eastAsia="Arial" w:hAnsi="Arial"/>
                <w:i w:val="1"/>
                <w:sz w:val="20"/>
                <w:szCs w:val="20"/>
                <w:rtl w:val="0"/>
              </w:rPr>
              <w:t xml:space="preserve">(Sánchez Bañuelos, 96)</w:t>
            </w:r>
            <w:r w:rsidDel="00000000" w:rsidR="00000000" w:rsidRPr="00000000">
              <w:rPr>
                <w:rFonts w:ascii="Arial" w:cs="Arial" w:eastAsia="Arial" w:hAnsi="Arial"/>
                <w:i w:val="1"/>
                <w:sz w:val="20"/>
                <w:szCs w:val="20"/>
                <w:vertAlign w:val="superscript"/>
              </w:rPr>
              <w:footnoteReference w:customMarkFollows="0" w:id="0"/>
            </w:r>
            <w:r w:rsidDel="00000000" w:rsidR="00000000" w:rsidRPr="00000000">
              <w:rPr>
                <w:rFonts w:ascii="Arial" w:cs="Arial" w:eastAsia="Arial" w:hAnsi="Arial"/>
                <w:i w:val="1"/>
                <w:sz w:val="20"/>
                <w:szCs w:val="20"/>
                <w:rtl w:val="0"/>
              </w:rPr>
              <w:t xml:space="preserve">.</w:t>
            </w: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Explicación de los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retos de salud</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de la SA (mental, física, social, interior y emocional) y su relación con las actividades e instrumentos de evaluación, información que se publica en el blog de aula (raulsatorreef.blogspot.com).</w:t>
            </w:r>
          </w:p>
          <w:p w:rsidR="00000000" w:rsidDel="00000000" w:rsidP="00000000" w:rsidRDefault="00000000" w:rsidRPr="00000000" w14:paraId="0000010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primer lugar se explica el </w:t>
            </w:r>
            <w:r w:rsidDel="00000000" w:rsidR="00000000" w:rsidRPr="00000000">
              <w:rPr>
                <w:rFonts w:ascii="Arial" w:cs="Arial" w:eastAsia="Arial" w:hAnsi="Arial"/>
                <w:b w:val="1"/>
                <w:sz w:val="20"/>
                <w:szCs w:val="20"/>
                <w:rtl w:val="0"/>
              </w:rPr>
              <w:t xml:space="preserve">portfolio</w:t>
            </w:r>
            <w:r w:rsidDel="00000000" w:rsidR="00000000" w:rsidRPr="00000000">
              <w:rPr>
                <w:rFonts w:ascii="Arial" w:cs="Arial" w:eastAsia="Arial" w:hAnsi="Arial"/>
                <w:sz w:val="20"/>
                <w:szCs w:val="20"/>
                <w:rtl w:val="0"/>
              </w:rPr>
              <w:t xml:space="preserve">, que trata de solicitar al alumno que incorpore demostraciones de su aprendizaje, es decir, diferentes elementos que considere que evidencian lo que ha aprendido, constituyendo evidencias relevantes del logro de sus aprendizajes, avances y de la aplicación de los conceptos, las habilidades y las actitudes. De esta forma, en la presente SA se propone el tema (</w:t>
            </w:r>
            <w:r w:rsidDel="00000000" w:rsidR="00000000" w:rsidRPr="00000000">
              <w:rPr>
                <w:rFonts w:ascii="Arial" w:cs="Arial" w:eastAsia="Arial" w:hAnsi="Arial"/>
                <w:b w:val="1"/>
                <w:sz w:val="20"/>
                <w:szCs w:val="20"/>
                <w:rtl w:val="0"/>
              </w:rPr>
              <w:t xml:space="preserve">entrevista</w:t>
            </w:r>
            <w:r w:rsidDel="00000000" w:rsidR="00000000" w:rsidRPr="00000000">
              <w:rPr>
                <w:rFonts w:ascii="Arial" w:cs="Arial" w:eastAsia="Arial" w:hAnsi="Arial"/>
                <w:sz w:val="20"/>
                <w:szCs w:val="20"/>
                <w:rtl w:val="0"/>
              </w:rPr>
              <w:t xml:space="preserve"> a 5 personas de su familia y comunidad acerca de la relación que existe entre la </w:t>
            </w:r>
            <w:r w:rsidDel="00000000" w:rsidR="00000000" w:rsidRPr="00000000">
              <w:rPr>
                <w:rFonts w:ascii="Arial" w:cs="Arial" w:eastAsia="Arial" w:hAnsi="Arial"/>
                <w:b w:val="1"/>
                <w:sz w:val="20"/>
                <w:szCs w:val="20"/>
                <w:rtl w:val="0"/>
              </w:rPr>
              <w:t xml:space="preserve">alimentación, la recreación, el deporte y la salud</w:t>
            </w:r>
            <w:r w:rsidDel="00000000" w:rsidR="00000000" w:rsidRPr="00000000">
              <w:rPr>
                <w:rFonts w:ascii="Arial" w:cs="Arial" w:eastAsia="Arial" w:hAnsi="Arial"/>
                <w:sz w:val="20"/>
                <w:szCs w:val="20"/>
                <w:rtl w:val="0"/>
              </w:rPr>
              <w:t xml:space="preserve">), que se valora mediante la rúbrica elaborada para dicha finalidad </w:t>
            </w:r>
            <w:r w:rsidDel="00000000" w:rsidR="00000000" w:rsidRPr="00000000">
              <w:rPr>
                <w:rFonts w:ascii="Arial" w:cs="Arial" w:eastAsia="Arial" w:hAnsi="Arial"/>
                <w:i w:val="1"/>
                <w:sz w:val="20"/>
                <w:szCs w:val="20"/>
                <w:rtl w:val="0"/>
              </w:rPr>
              <w:t xml:space="preserve">(anexo 1)</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Posteriormente se informa que diariamente se valorará mediante una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rúbrica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y de forma individualizada, aspectos como el interés, la práctica deportiva extraescolar, integración en clase, respeto y hábitos saludable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(anexo 2).</w:t>
            </w:r>
            <w:r w:rsidDel="00000000" w:rsidR="00000000" w:rsidRPr="00000000">
              <w:rPr>
                <w:rtl w:val="0"/>
              </w:rPr>
            </w:r>
          </w:p>
          <w:p w:rsidR="00000000" w:rsidDel="00000000" w:rsidP="00000000" w:rsidRDefault="00000000" w:rsidRPr="00000000" w14:paraId="0000010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hace referencia a la </w:t>
            </w:r>
            <w:r w:rsidDel="00000000" w:rsidR="00000000" w:rsidRPr="00000000">
              <w:rPr>
                <w:rFonts w:ascii="Arial" w:cs="Arial" w:eastAsia="Arial" w:hAnsi="Arial"/>
                <w:b w:val="1"/>
                <w:sz w:val="20"/>
                <w:szCs w:val="20"/>
                <w:rtl w:val="0"/>
              </w:rPr>
              <w:t xml:space="preserve">rúbrica de evaluación procedimental</w:t>
            </w:r>
            <w:r w:rsidDel="00000000" w:rsidR="00000000" w:rsidRPr="00000000">
              <w:rPr>
                <w:rFonts w:ascii="Arial" w:cs="Arial" w:eastAsia="Arial" w:hAnsi="Arial"/>
                <w:sz w:val="20"/>
                <w:szCs w:val="20"/>
                <w:rtl w:val="0"/>
              </w:rPr>
              <w:t xml:space="preserve"> que se cuelga en el blog.</w:t>
            </w:r>
          </w:p>
          <w:p w:rsidR="00000000" w:rsidDel="00000000" w:rsidP="00000000" w:rsidRDefault="00000000" w:rsidRPr="00000000" w14:paraId="0000010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alumnos deben estar en silencio mientras el profesor les ofrece la </w:t>
            </w:r>
            <w:r w:rsidDel="00000000" w:rsidR="00000000" w:rsidRPr="00000000">
              <w:rPr>
                <w:rFonts w:ascii="Arial" w:cs="Arial" w:eastAsia="Arial" w:hAnsi="Arial"/>
                <w:b w:val="1"/>
                <w:sz w:val="20"/>
                <w:szCs w:val="20"/>
                <w:rtl w:val="0"/>
              </w:rPr>
              <w:t xml:space="preserve">información inicial, organización y objetivo de la sesión</w:t>
            </w:r>
            <w:r w:rsidDel="00000000" w:rsidR="00000000" w:rsidRPr="00000000">
              <w:rPr>
                <w:rFonts w:ascii="Arial" w:cs="Arial" w:eastAsia="Arial" w:hAnsi="Arial"/>
                <w:sz w:val="20"/>
                <w:szCs w:val="20"/>
                <w:rtl w:val="0"/>
              </w:rPr>
              <w:t xml:space="preserve">, que deja escrito en la pizarra. Se incidirá en la correcta realización de las tareas y en el cuidado de la higiene postural y se preguntará si han visionado en el blog de clase el </w:t>
            </w:r>
            <w:r w:rsidDel="00000000" w:rsidR="00000000" w:rsidRPr="00000000">
              <w:rPr>
                <w:rFonts w:ascii="Arial" w:cs="Arial" w:eastAsia="Arial" w:hAnsi="Arial"/>
                <w:b w:val="1"/>
                <w:sz w:val="20"/>
                <w:szCs w:val="20"/>
                <w:rtl w:val="0"/>
              </w:rPr>
              <w:t xml:space="preserve">vídeo</w:t>
            </w:r>
            <w:r w:rsidDel="00000000" w:rsidR="00000000" w:rsidRPr="00000000">
              <w:rPr>
                <w:rFonts w:ascii="Arial" w:cs="Arial" w:eastAsia="Arial" w:hAnsi="Arial"/>
                <w:sz w:val="20"/>
                <w:szCs w:val="20"/>
                <w:rtl w:val="0"/>
              </w:rPr>
              <w:t xml:space="preserve"> relacionado que se recomendó previo a esta sesión (</w:t>
            </w:r>
            <w:hyperlink r:id="rId11">
              <w:r w:rsidDel="00000000" w:rsidR="00000000" w:rsidRPr="00000000">
                <w:rPr>
                  <w:rFonts w:ascii="Arial" w:cs="Arial" w:eastAsia="Arial" w:hAnsi="Arial"/>
                  <w:color w:val="0000ff"/>
                  <w:sz w:val="20"/>
                  <w:szCs w:val="20"/>
                  <w:u w:val="single"/>
                  <w:rtl w:val="0"/>
                </w:rPr>
                <w:t xml:space="preserve">https://www.youtube.com/watch?v=ezlFyGXY9i0</w:t>
              </w:r>
            </w:hyperlink>
            <w:r w:rsidDel="00000000" w:rsidR="00000000" w:rsidRPr="00000000">
              <w:rPr>
                <w:rFonts w:ascii="Arial" w:cs="Arial" w:eastAsia="Arial" w:hAnsi="Arial"/>
                <w:sz w:val="20"/>
                <w:szCs w:val="20"/>
                <w:rtl w:val="0"/>
              </w:rPr>
              <w:t xml:space="preserve">), a modo de </w:t>
            </w:r>
            <w:r w:rsidDel="00000000" w:rsidR="00000000" w:rsidRPr="00000000">
              <w:rPr>
                <w:rFonts w:ascii="Arial" w:cs="Arial" w:eastAsia="Arial" w:hAnsi="Arial"/>
                <w:i w:val="1"/>
                <w:sz w:val="20"/>
                <w:szCs w:val="20"/>
                <w:rtl w:val="0"/>
              </w:rPr>
              <w:t xml:space="preserve">“clase invertida” o “flipped classroom”.</w:t>
            </w:r>
            <w:r w:rsidDel="00000000" w:rsidR="00000000" w:rsidRPr="00000000">
              <w:rPr>
                <w:rtl w:val="0"/>
              </w:rPr>
            </w:r>
          </w:p>
          <w:p w:rsidR="00000000" w:rsidDel="00000000" w:rsidP="00000000" w:rsidRDefault="00000000" w:rsidRPr="00000000" w14:paraId="0000010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C">
            <w:pPr>
              <w:widowControl w:val="0"/>
              <w:spacing w:after="0" w:line="240" w:lineRule="auto"/>
              <w:jc w:val="both"/>
              <w:rPr>
                <w:rFonts w:ascii="Arial" w:cs="Arial" w:eastAsia="Arial" w:hAnsi="Arial"/>
                <w:i w:val="1"/>
                <w:color w:val="000000"/>
                <w:sz w:val="20"/>
                <w:szCs w:val="20"/>
              </w:rPr>
            </w:pPr>
            <w:r w:rsidDel="00000000" w:rsidR="00000000" w:rsidRPr="00000000">
              <w:rPr>
                <w:rFonts w:ascii="Arial" w:cs="Arial" w:eastAsia="Arial" w:hAnsi="Arial"/>
                <w:sz w:val="20"/>
                <w:szCs w:val="20"/>
                <w:rtl w:val="0"/>
              </w:rPr>
              <w:t xml:space="preserve">Al inicio de la UD se les pone un </w:t>
            </w:r>
            <w:r w:rsidDel="00000000" w:rsidR="00000000" w:rsidRPr="00000000">
              <w:rPr>
                <w:rFonts w:ascii="Arial" w:cs="Arial" w:eastAsia="Arial" w:hAnsi="Arial"/>
                <w:b w:val="1"/>
                <w:sz w:val="20"/>
                <w:szCs w:val="20"/>
                <w:rtl w:val="0"/>
              </w:rPr>
              <w:t xml:space="preserve">vídeo</w:t>
            </w:r>
            <w:r w:rsidDel="00000000" w:rsidR="00000000" w:rsidRPr="00000000">
              <w:rPr>
                <w:rFonts w:ascii="Arial" w:cs="Arial" w:eastAsia="Arial" w:hAnsi="Arial"/>
                <w:sz w:val="20"/>
                <w:szCs w:val="20"/>
                <w:rtl w:val="0"/>
              </w:rPr>
              <w:t xml:space="preserve"> explicativo de este deporte, para que lo conozcan y se motiven a realizarlo: </w:t>
            </w:r>
            <w:hyperlink r:id="rId12">
              <w:r w:rsidDel="00000000" w:rsidR="00000000" w:rsidRPr="00000000">
                <w:rPr>
                  <w:rFonts w:ascii="Arial" w:cs="Arial" w:eastAsia="Arial" w:hAnsi="Arial"/>
                  <w:color w:val="0000ff"/>
                  <w:sz w:val="20"/>
                  <w:szCs w:val="20"/>
                  <w:u w:val="single"/>
                  <w:rtl w:val="0"/>
                </w:rPr>
                <w:t xml:space="preserve">https://www.youtube.com/watch?v=Zp42t7FUJqA</w:t>
              </w:r>
            </w:hyperlink>
            <w:r w:rsidDel="00000000" w:rsidR="00000000" w:rsidRPr="00000000">
              <w:rPr>
                <w:rFonts w:ascii="Arial" w:cs="Arial" w:eastAsia="Arial" w:hAnsi="Arial"/>
                <w:sz w:val="20"/>
                <w:szCs w:val="20"/>
                <w:rtl w:val="0"/>
              </w:rPr>
              <w:t xml:space="preserve">. Este se visiona usando el proyector en el gimnasio. </w:t>
            </w:r>
            <w:r w:rsidDel="00000000" w:rsidR="00000000" w:rsidRPr="00000000">
              <w:rPr>
                <w:rFonts w:ascii="Arial" w:cs="Arial" w:eastAsia="Arial" w:hAnsi="Arial"/>
                <w:color w:val="000000"/>
                <w:sz w:val="20"/>
                <w:szCs w:val="20"/>
                <w:rtl w:val="0"/>
              </w:rPr>
              <w:t xml:space="preserve">Para ello empezamos planteando las siguientes preguntas: </w:t>
            </w:r>
            <w:r w:rsidDel="00000000" w:rsidR="00000000" w:rsidRPr="00000000">
              <w:rPr>
                <w:rFonts w:ascii="Arial" w:cs="Arial" w:eastAsia="Arial" w:hAnsi="Arial"/>
                <w:i w:val="1"/>
                <w:color w:val="000000"/>
                <w:sz w:val="20"/>
                <w:szCs w:val="20"/>
                <w:rtl w:val="0"/>
              </w:rPr>
              <w:t xml:space="preserve">¿De lo que hemos visto en el video, quién nos dice cuál es el objetivo del flag football? ¿Es un deporte de invasión? ¿Cómo se juega? ¿Alguna norma? </w:t>
            </w:r>
          </w:p>
          <w:p w:rsidR="00000000" w:rsidDel="00000000" w:rsidP="00000000" w:rsidRDefault="00000000" w:rsidRPr="00000000" w14:paraId="0000010D">
            <w:pPr>
              <w:widowControl w:val="0"/>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Para facilitar la comprensión y servir como base para su desarrollo, se adjuntó antes de esta sesión un documento en el que se explican los </w:t>
            </w:r>
            <w:r w:rsidDel="00000000" w:rsidR="00000000" w:rsidRPr="00000000">
              <w:rPr>
                <w:rFonts w:ascii="Arial" w:cs="Arial" w:eastAsia="Arial" w:hAnsi="Arial"/>
                <w:b w:val="1"/>
                <w:color w:val="000000"/>
                <w:sz w:val="20"/>
                <w:szCs w:val="20"/>
                <w:rtl w:val="0"/>
              </w:rPr>
              <w:t xml:space="preserve">fundamentos</w:t>
            </w:r>
            <w:r w:rsidDel="00000000" w:rsidR="00000000" w:rsidRPr="00000000">
              <w:rPr>
                <w:rFonts w:ascii="Arial" w:cs="Arial" w:eastAsia="Arial" w:hAnsi="Arial"/>
                <w:color w:val="000000"/>
                <w:sz w:val="20"/>
                <w:szCs w:val="20"/>
                <w:rtl w:val="0"/>
              </w:rPr>
              <w:t xml:space="preserve"> reglamentarios y de juego del flag football y los materiales necesarios </w:t>
            </w:r>
            <w:r w:rsidDel="00000000" w:rsidR="00000000" w:rsidRPr="00000000">
              <w:rPr>
                <w:rFonts w:ascii="Arial" w:cs="Arial" w:eastAsia="Arial" w:hAnsi="Arial"/>
                <w:i w:val="1"/>
                <w:color w:val="000000"/>
                <w:sz w:val="20"/>
                <w:szCs w:val="20"/>
                <w:rtl w:val="0"/>
              </w:rPr>
              <w:t xml:space="preserve">(anexo 3).</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10E">
            <w:pPr>
              <w:widowControl w:val="0"/>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Una vez que ha quedado claro comenzamos con las actividades. </w:t>
            </w:r>
          </w:p>
          <w:p w:rsidR="00000000" w:rsidDel="00000000" w:rsidP="00000000" w:rsidRDefault="00000000" w:rsidRPr="00000000" w14:paraId="0000010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 continuación se presenta el </w:t>
            </w:r>
            <w:r w:rsidDel="00000000" w:rsidR="00000000" w:rsidRPr="00000000">
              <w:rPr>
                <w:rFonts w:ascii="Arial" w:cs="Arial" w:eastAsia="Arial" w:hAnsi="Arial"/>
                <w:b w:val="1"/>
                <w:sz w:val="20"/>
                <w:szCs w:val="20"/>
                <w:rtl w:val="0"/>
              </w:rPr>
              <w:t xml:space="preserve">modelo de educación deportiva</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i w:val="1"/>
                <w:sz w:val="20"/>
                <w:szCs w:val="20"/>
                <w:rtl w:val="0"/>
              </w:rPr>
              <w:t xml:space="preserve">(García y Gutiérrez, 2017)</w:t>
            </w:r>
            <w:r w:rsidDel="00000000" w:rsidR="00000000" w:rsidRPr="00000000">
              <w:rPr>
                <w:rFonts w:ascii="Arial" w:cs="Arial" w:eastAsia="Arial" w:hAnsi="Arial"/>
                <w:i w:val="1"/>
                <w:sz w:val="20"/>
                <w:szCs w:val="20"/>
                <w:vertAlign w:val="superscript"/>
              </w:rPr>
              <w:footnoteReference w:customMarkFollows="0" w:id="1"/>
            </w:r>
            <w:r w:rsidDel="00000000" w:rsidR="00000000" w:rsidRPr="00000000">
              <w:rPr>
                <w:rFonts w:ascii="Arial" w:cs="Arial" w:eastAsia="Arial" w:hAnsi="Arial"/>
                <w:i w:val="1"/>
                <w:sz w:val="20"/>
                <w:szCs w:val="20"/>
                <w:rtl w:val="0"/>
              </w:rPr>
              <w:t xml:space="preserve">,</w:t>
            </w:r>
            <w:r w:rsidDel="00000000" w:rsidR="00000000" w:rsidRPr="00000000">
              <w:rPr>
                <w:rFonts w:ascii="Arial" w:cs="Arial" w:eastAsia="Arial" w:hAnsi="Arial"/>
                <w:sz w:val="20"/>
                <w:szCs w:val="20"/>
                <w:rtl w:val="0"/>
              </w:rPr>
              <w:t xml:space="preserve"> el cual estará presente en las SA de deportes del curso. De esta forma y con carácter rotativo, cada grupo (que será fijo para la UD) se distribuirá los diferentes roles </w:t>
            </w:r>
            <w:r w:rsidDel="00000000" w:rsidR="00000000" w:rsidRPr="00000000">
              <w:rPr>
                <w:rFonts w:ascii="Arial" w:cs="Arial" w:eastAsia="Arial" w:hAnsi="Arial"/>
                <w:i w:val="1"/>
                <w:sz w:val="20"/>
                <w:szCs w:val="20"/>
                <w:rtl w:val="0"/>
              </w:rPr>
              <w:t xml:space="preserve">(anexo 4)</w:t>
            </w:r>
            <w:r w:rsidDel="00000000" w:rsidR="00000000" w:rsidRPr="00000000">
              <w:rPr>
                <w:rFonts w:ascii="Arial" w:cs="Arial" w:eastAsia="Arial" w:hAnsi="Arial"/>
                <w:sz w:val="20"/>
                <w:szCs w:val="20"/>
                <w:rtl w:val="0"/>
              </w:rPr>
              <w:t xml:space="preserve"> que a continuación se detallan de forma resumida:</w:t>
            </w:r>
          </w:p>
          <w:p w:rsidR="00000000" w:rsidDel="00000000" w:rsidP="00000000" w:rsidRDefault="00000000" w:rsidRPr="00000000" w14:paraId="0000011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Jugadores. Entrenan y juegan</w:t>
            </w:r>
          </w:p>
          <w:p w:rsidR="00000000" w:rsidDel="00000000" w:rsidP="00000000" w:rsidRDefault="00000000" w:rsidRPr="00000000" w14:paraId="0000011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Entrenadores. En la pretemporada dirigen calentamientos y transmiten información sobre las tareas. En competición dirigen calentamiento y hacen alineación, dirigen y cambios.</w:t>
            </w:r>
          </w:p>
          <w:p w:rsidR="00000000" w:rsidDel="00000000" w:rsidP="00000000" w:rsidRDefault="00000000" w:rsidRPr="00000000" w14:paraId="0000011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Periodistas. Opción periódico, televisión y radio, a modo de titulares, crónicas, artículos, entrevistas, especiales. Se entregará el trabajo realizado al finalizar la SA.</w:t>
            </w:r>
          </w:p>
          <w:p w:rsidR="00000000" w:rsidDel="00000000" w:rsidP="00000000" w:rsidRDefault="00000000" w:rsidRPr="00000000" w14:paraId="0000011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Además, se explica que la </w:t>
            </w:r>
            <w:r w:rsidDel="00000000" w:rsidR="00000000" w:rsidRPr="00000000">
              <w:rPr>
                <w:rFonts w:ascii="Arial" w:cs="Arial" w:eastAsia="Arial" w:hAnsi="Arial"/>
                <w:b w:val="1"/>
                <w:sz w:val="20"/>
                <w:szCs w:val="20"/>
                <w:rtl w:val="0"/>
              </w:rPr>
              <w:t xml:space="preserve">estructura</w:t>
            </w:r>
            <w:r w:rsidDel="00000000" w:rsidR="00000000" w:rsidRPr="00000000">
              <w:rPr>
                <w:rFonts w:ascii="Arial" w:cs="Arial" w:eastAsia="Arial" w:hAnsi="Arial"/>
                <w:sz w:val="20"/>
                <w:szCs w:val="20"/>
                <w:rtl w:val="0"/>
              </w:rPr>
              <w:t xml:space="preserve"> de la SA se lleva a cabo a modo de pretemporada, con la culminación en un torneo amistoso. Dichos aprendizajes desembocan hacia la SA de JJOO, en la cual se realizarán los campeonatos oficiales de los deportes trabajados en el curso (Colpbol, Pilota valenciana, Goalball y Flag football) de la temporada </w:t>
            </w:r>
            <w:r w:rsidDel="00000000" w:rsidR="00000000" w:rsidRPr="00000000">
              <w:rPr>
                <w:rFonts w:ascii="Arial" w:cs="Arial" w:eastAsia="Arial" w:hAnsi="Arial"/>
                <w:i w:val="1"/>
                <w:sz w:val="20"/>
                <w:szCs w:val="20"/>
                <w:rtl w:val="0"/>
              </w:rPr>
              <w:t xml:space="preserve">(anexo 5).</w:t>
            </w:r>
            <w:r w:rsidDel="00000000" w:rsidR="00000000" w:rsidRPr="00000000">
              <w:rPr>
                <w:rtl w:val="0"/>
              </w:rPr>
            </w:r>
          </w:p>
          <w:p w:rsidR="00000000" w:rsidDel="00000000" w:rsidP="00000000" w:rsidRDefault="00000000" w:rsidRPr="00000000" w14:paraId="0000011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Acto seguido se pasará a realizar el </w:t>
            </w:r>
            <w:r w:rsidDel="00000000" w:rsidR="00000000" w:rsidRPr="00000000">
              <w:rPr>
                <w:rFonts w:ascii="Arial" w:cs="Arial" w:eastAsia="Arial" w:hAnsi="Arial"/>
                <w:b w:val="1"/>
                <w:sz w:val="20"/>
                <w:szCs w:val="20"/>
                <w:rtl w:val="0"/>
              </w:rPr>
              <w:t xml:space="preserve">calentamiento</w:t>
            </w:r>
            <w:r w:rsidDel="00000000" w:rsidR="00000000" w:rsidRPr="00000000">
              <w:rPr>
                <w:rFonts w:ascii="Arial" w:cs="Arial" w:eastAsia="Arial" w:hAnsi="Arial"/>
                <w:sz w:val="20"/>
                <w:szCs w:val="20"/>
                <w:rtl w:val="0"/>
              </w:rPr>
              <w:t xml:space="preserve">, dirigido por un alumno a modo de evaluación de la UD de calentamiento, desarrollada antes que ésta. Se comenzará por la actividad vegetativa, luego movilidad articular y después estiramientos, siguiendo un orden formal </w:t>
            </w:r>
            <w:r w:rsidDel="00000000" w:rsidR="00000000" w:rsidRPr="00000000">
              <w:rPr>
                <w:rFonts w:ascii="Arial" w:cs="Arial" w:eastAsia="Arial" w:hAnsi="Arial"/>
                <w:i w:val="1"/>
                <w:sz w:val="20"/>
                <w:szCs w:val="20"/>
                <w:rtl w:val="0"/>
              </w:rPr>
              <w:t xml:space="preserve">(Padial, 2007)</w:t>
            </w:r>
            <w:r w:rsidDel="00000000" w:rsidR="00000000" w:rsidRPr="00000000">
              <w:rPr>
                <w:rFonts w:ascii="Arial" w:cs="Arial" w:eastAsia="Arial" w:hAnsi="Arial"/>
                <w:i w:val="1"/>
                <w:sz w:val="20"/>
                <w:szCs w:val="20"/>
                <w:vertAlign w:val="superscript"/>
              </w:rPr>
              <w:footnoteReference w:customMarkFollows="0" w:id="2"/>
            </w:r>
            <w:r w:rsidDel="00000000" w:rsidR="00000000" w:rsidRPr="00000000">
              <w:rPr>
                <w:rFonts w:ascii="Arial" w:cs="Arial" w:eastAsia="Arial" w:hAnsi="Arial"/>
                <w:i w:val="1"/>
                <w:sz w:val="20"/>
                <w:szCs w:val="20"/>
                <w:rtl w:val="0"/>
              </w:rPr>
              <w:t xml:space="preserve">.</w:t>
            </w:r>
            <w:r w:rsidDel="00000000" w:rsidR="00000000" w:rsidRPr="00000000">
              <w:rPr>
                <w:rtl w:val="0"/>
              </w:rPr>
            </w:r>
          </w:p>
          <w:p w:rsidR="00000000" w:rsidDel="00000000" w:rsidP="00000000" w:rsidRDefault="00000000" w:rsidRPr="00000000" w14:paraId="00000118">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Para el </w:t>
            </w:r>
            <w:r w:rsidDel="00000000" w:rsidR="00000000" w:rsidRPr="00000000">
              <w:rPr>
                <w:rFonts w:ascii="Arial" w:cs="Arial" w:eastAsia="Arial" w:hAnsi="Arial"/>
                <w:b w:val="1"/>
                <w:sz w:val="20"/>
                <w:szCs w:val="20"/>
                <w:rtl w:val="0"/>
              </w:rPr>
              <w:t xml:space="preserve">calentamiento específico</w:t>
            </w:r>
            <w:r w:rsidDel="00000000" w:rsidR="00000000" w:rsidRPr="00000000">
              <w:rPr>
                <w:rFonts w:ascii="Arial" w:cs="Arial" w:eastAsia="Arial" w:hAnsi="Arial"/>
                <w:sz w:val="20"/>
                <w:szCs w:val="20"/>
                <w:rtl w:val="0"/>
              </w:rPr>
              <w:t xml:space="preserve"> (5 minutos), se hacen 4 equipos colocados cada uno en una esquina de la pista de balonmano. Los jugadores se sitúan como en el dibujo en el círculo central. A la señal del profesor sale el primero de cada fila, quien deberá coger 1 flag y ponérselo correctamente. </w:t>
            </w:r>
          </w:p>
          <w:p w:rsidR="00000000" w:rsidDel="00000000" w:rsidP="00000000" w:rsidRDefault="00000000" w:rsidRPr="00000000" w14:paraId="00000119">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 continuación saldrá del círculo para ir a tocar la mano al siguiente compañero de su fila, y así sucesivamente. Gana el primer equipo que consiga que lo hagan todos sus miembros.</w:t>
            </w:r>
          </w:p>
          <w:p w:rsidR="00000000" w:rsidDel="00000000" w:rsidP="00000000" w:rsidRDefault="00000000" w:rsidRPr="00000000" w14:paraId="0000011A">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1B">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Variante: cada jugador debe coger 2 flags, y cada equipo tiene su color (2 de azul y 2 de amarillo).</w:t>
            </w:r>
          </w:p>
          <w:p w:rsidR="00000000" w:rsidDel="00000000" w:rsidP="00000000" w:rsidRDefault="00000000" w:rsidRPr="00000000" w14:paraId="0000011C">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De esta forma ya tenemos hechos los 4 equipos para la parte final de la sesión. </w:t>
            </w:r>
          </w:p>
          <w:p w:rsidR="00000000" w:rsidDel="00000000" w:rsidP="00000000" w:rsidRDefault="00000000" w:rsidRPr="00000000" w14:paraId="0000011D">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1848485</wp:posOffset>
                  </wp:positionH>
                  <wp:positionV relativeFrom="paragraph">
                    <wp:posOffset>44450</wp:posOffset>
                  </wp:positionV>
                  <wp:extent cx="3009900" cy="1092200"/>
                  <wp:effectExtent b="0" l="0" r="0" t="0"/>
                  <wp:wrapNone/>
                  <wp:docPr id="37"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3009900" cy="1092200"/>
                          </a:xfrm>
                          <a:prstGeom prst="rect"/>
                          <a:ln/>
                        </pic:spPr>
                      </pic:pic>
                    </a:graphicData>
                  </a:graphic>
                </wp:anchor>
              </w:drawing>
            </w:r>
          </w:p>
          <w:p w:rsidR="00000000" w:rsidDel="00000000" w:rsidP="00000000" w:rsidRDefault="00000000" w:rsidRPr="00000000" w14:paraId="0000011E">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1F">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20">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21">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22">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23">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24">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25">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26">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PRINCIPAL (35’):</w:t>
            </w:r>
            <w:r w:rsidDel="00000000" w:rsidR="00000000" w:rsidRPr="00000000">
              <w:rPr>
                <w:rFonts w:ascii="Arial" w:cs="Arial" w:eastAsia="Arial" w:hAnsi="Arial"/>
                <w:sz w:val="20"/>
                <w:szCs w:val="20"/>
                <w:rtl w:val="0"/>
              </w:rPr>
              <w:t xml:space="preserve"> extraído de </w:t>
            </w:r>
            <w:r w:rsidDel="00000000" w:rsidR="00000000" w:rsidRPr="00000000">
              <w:rPr>
                <w:rFonts w:ascii="Arial" w:cs="Arial" w:eastAsia="Arial" w:hAnsi="Arial"/>
                <w:i w:val="1"/>
                <w:sz w:val="20"/>
                <w:szCs w:val="20"/>
                <w:rtl w:val="0"/>
              </w:rPr>
              <w:t xml:space="preserve">Clemente J (2014)</w:t>
            </w:r>
            <w:r w:rsidDel="00000000" w:rsidR="00000000" w:rsidRPr="00000000">
              <w:rPr>
                <w:rFonts w:ascii="Arial" w:cs="Arial" w:eastAsia="Arial" w:hAnsi="Arial"/>
                <w:i w:val="1"/>
                <w:sz w:val="20"/>
                <w:szCs w:val="20"/>
                <w:vertAlign w:val="superscript"/>
              </w:rPr>
              <w:footnoteReference w:customMarkFollows="0" w:id="3"/>
            </w:r>
            <w:r w:rsidDel="00000000" w:rsidR="00000000" w:rsidRPr="00000000">
              <w:rPr>
                <w:rFonts w:ascii="Arial" w:cs="Arial" w:eastAsia="Arial" w:hAnsi="Arial"/>
                <w:i w:val="1"/>
                <w:sz w:val="20"/>
                <w:szCs w:val="20"/>
                <w:rtl w:val="0"/>
              </w:rPr>
              <w:t xml:space="preserve">.</w:t>
            </w:r>
            <w:r w:rsidDel="00000000" w:rsidR="00000000" w:rsidRPr="00000000">
              <w:rPr>
                <w:rtl w:val="0"/>
              </w:rPr>
            </w:r>
          </w:p>
          <w:p w:rsidR="00000000" w:rsidDel="00000000" w:rsidP="00000000" w:rsidRDefault="00000000" w:rsidRPr="00000000" w14:paraId="00000127">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28">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Actividad 1. Se divide la clase en 2 grupos de 12, haciendo las tareas siguientes: 15´ en cada tarea.</w:t>
            </w:r>
          </w:p>
          <w:p w:rsidR="00000000" w:rsidDel="00000000" w:rsidP="00000000" w:rsidRDefault="00000000" w:rsidRPr="00000000" w14:paraId="00000129">
            <w:pPr>
              <w:spacing w:after="0" w:line="240" w:lineRule="auto"/>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a) Pase a la carrera.</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Se hacen 2 grupos de 6 alumnos/ as.</w:t>
            </w:r>
          </w:p>
          <w:p w:rsidR="00000000" w:rsidDel="00000000" w:rsidP="00000000" w:rsidRDefault="00000000" w:rsidRPr="00000000" w14:paraId="0000012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sitúan como en el dibujo, en medio campo de balonmano. Inicia la jugada el </w:t>
            </w:r>
            <w:r w:rsidDel="00000000" w:rsidR="00000000" w:rsidRPr="00000000">
              <w:rPr>
                <w:rFonts w:ascii="Arial" w:cs="Arial" w:eastAsia="Arial" w:hAnsi="Arial"/>
                <w:i w:val="1"/>
                <w:sz w:val="20"/>
                <w:szCs w:val="20"/>
                <w:rtl w:val="0"/>
              </w:rPr>
              <w:t xml:space="preserve">center</w:t>
            </w:r>
            <w:r w:rsidDel="00000000" w:rsidR="00000000" w:rsidRPr="00000000">
              <w:rPr>
                <w:rFonts w:ascii="Arial" w:cs="Arial" w:eastAsia="Arial" w:hAnsi="Arial"/>
                <w:sz w:val="20"/>
                <w:szCs w:val="20"/>
                <w:rtl w:val="0"/>
              </w:rPr>
              <w:t xml:space="preserve"> realizando un </w:t>
            </w:r>
            <w:r w:rsidDel="00000000" w:rsidR="00000000" w:rsidRPr="00000000">
              <w:rPr>
                <w:rFonts w:ascii="Arial" w:cs="Arial" w:eastAsia="Arial" w:hAnsi="Arial"/>
                <w:i w:val="1"/>
                <w:sz w:val="20"/>
                <w:szCs w:val="20"/>
                <w:rtl w:val="0"/>
              </w:rPr>
              <w:t xml:space="preserve">snap </w:t>
            </w:r>
            <w:r w:rsidDel="00000000" w:rsidR="00000000" w:rsidRPr="00000000">
              <w:rPr>
                <w:rFonts w:ascii="Arial" w:cs="Arial" w:eastAsia="Arial" w:hAnsi="Arial"/>
                <w:sz w:val="20"/>
                <w:szCs w:val="20"/>
                <w:rtl w:val="0"/>
              </w:rPr>
              <w:t xml:space="preserve">hacia el quaterbcak (pase a la mano por debajo de las piernas). El quaterback a continuación hará un </w:t>
            </w:r>
            <w:r w:rsidDel="00000000" w:rsidR="00000000" w:rsidRPr="00000000">
              <w:rPr>
                <w:rFonts w:ascii="Arial" w:cs="Arial" w:eastAsia="Arial" w:hAnsi="Arial"/>
                <w:i w:val="1"/>
                <w:sz w:val="20"/>
                <w:szCs w:val="20"/>
                <w:rtl w:val="0"/>
              </w:rPr>
              <w:t xml:space="preserve">drop back</w:t>
            </w:r>
            <w:r w:rsidDel="00000000" w:rsidR="00000000" w:rsidRPr="00000000">
              <w:rPr>
                <w:rFonts w:ascii="Arial" w:cs="Arial" w:eastAsia="Arial" w:hAnsi="Arial"/>
                <w:sz w:val="20"/>
                <w:szCs w:val="20"/>
                <w:rtl w:val="0"/>
              </w:rPr>
              <w:t xml:space="preserve"> (3-4 pasos hacia detrás) y se preparará para lanzar al receptor, que será el jugador de la fila que ya habrá iniciado la carrera hacia la end zone (línea final del campo de balonmano), realizando el pase en el momento oportuno y tratando que sea recibido lo más cerca posible de la end zone</w:t>
            </w:r>
          </w:p>
          <w:p w:rsidR="00000000" w:rsidDel="00000000" w:rsidP="00000000" w:rsidRDefault="00000000" w:rsidRPr="00000000" w14:paraId="0000012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cada lanzamiento rotan las posiciones, pasando por las tres.</w:t>
            </w:r>
          </w:p>
          <w:p w:rsidR="00000000" w:rsidDel="00000000" w:rsidP="00000000" w:rsidRDefault="00000000" w:rsidRPr="00000000" w14:paraId="0000012C">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2D">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Variante</w:t>
            </w:r>
            <w:r w:rsidDel="00000000" w:rsidR="00000000" w:rsidRPr="00000000">
              <w:rPr>
                <w:rFonts w:ascii="Arial" w:cs="Arial" w:eastAsia="Arial" w:hAnsi="Arial"/>
                <w:i w:val="1"/>
                <w:sz w:val="20"/>
                <w:szCs w:val="20"/>
                <w:rtl w:val="0"/>
              </w:rPr>
              <w:t xml:space="preserve">: </w:t>
            </w:r>
            <w:r w:rsidDel="00000000" w:rsidR="00000000" w:rsidRPr="00000000">
              <w:rPr>
                <w:rFonts w:ascii="Arial" w:cs="Arial" w:eastAsia="Arial" w:hAnsi="Arial"/>
                <w:sz w:val="20"/>
                <w:szCs w:val="20"/>
                <w:rtl w:val="0"/>
              </w:rPr>
              <w:t xml:space="preserve"> a medida que vayan acertando los pases ir alejando la posición del quaterback de la end zone </w:t>
            </w:r>
          </w:p>
          <w:p w:rsidR="00000000" w:rsidDel="00000000" w:rsidP="00000000" w:rsidRDefault="00000000" w:rsidRPr="00000000" w14:paraId="0000012E">
            <w:pPr>
              <w:spacing w:after="0" w:line="240" w:lineRule="auto"/>
              <w:jc w:val="both"/>
              <w:rPr>
                <w:rFonts w:ascii="Arial" w:cs="Arial" w:eastAsia="Arial" w:hAnsi="Arial"/>
                <w:b w:val="1"/>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20321</wp:posOffset>
                  </wp:positionH>
                  <wp:positionV relativeFrom="paragraph">
                    <wp:posOffset>140970</wp:posOffset>
                  </wp:positionV>
                  <wp:extent cx="5396230" cy="1602105"/>
                  <wp:effectExtent b="0" l="0" r="0" t="0"/>
                  <wp:wrapNone/>
                  <wp:docPr id="32"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5396230" cy="1602105"/>
                          </a:xfrm>
                          <a:prstGeom prst="rect"/>
                          <a:ln/>
                        </pic:spPr>
                      </pic:pic>
                    </a:graphicData>
                  </a:graphic>
                </wp:anchor>
              </w:drawing>
            </w:r>
          </w:p>
          <w:p w:rsidR="00000000" w:rsidDel="00000000" w:rsidP="00000000" w:rsidRDefault="00000000" w:rsidRPr="00000000" w14:paraId="0000012F">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0">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1">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2">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3">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4">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5">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6">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7">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8">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9">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3A">
            <w:pPr>
              <w:spacing w:after="0" w:line="240" w:lineRule="auto"/>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b) Partido con reglas adaptadas.</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Se inicia al juego real con un 6x6. Se hace con más gente para que el quaterback tenga más opciones de dar el pase.</w:t>
            </w:r>
          </w:p>
          <w:p w:rsidR="00000000" w:rsidDel="00000000" w:rsidP="00000000" w:rsidRDefault="00000000" w:rsidRPr="00000000" w14:paraId="0000013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Normas:</w:t>
            </w:r>
            <w:r w:rsidDel="00000000" w:rsidR="00000000" w:rsidRPr="00000000">
              <w:rPr>
                <w:rtl w:val="0"/>
              </w:rPr>
            </w:r>
          </w:p>
          <w:p w:rsidR="00000000" w:rsidDel="00000000" w:rsidP="00000000" w:rsidRDefault="00000000" w:rsidRPr="00000000" w14:paraId="0000013C">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Inicio: </w:t>
            </w:r>
            <w:r w:rsidDel="00000000" w:rsidR="00000000" w:rsidRPr="00000000">
              <w:rPr>
                <w:rFonts w:ascii="Arial" w:cs="Arial" w:eastAsia="Arial" w:hAnsi="Arial"/>
                <w:sz w:val="20"/>
                <w:szCs w:val="20"/>
                <w:rtl w:val="0"/>
              </w:rPr>
              <w:t xml:space="preserve"> desde su propia línea de 5 yardas</w:t>
            </w:r>
          </w:p>
          <w:p w:rsidR="00000000" w:rsidDel="00000000" w:rsidP="00000000" w:rsidRDefault="00000000" w:rsidRPr="00000000" w14:paraId="0000013D">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Línea de scrimmage</w:t>
            </w:r>
            <w:r w:rsidDel="00000000" w:rsidR="00000000" w:rsidRPr="00000000">
              <w:rPr>
                <w:rFonts w:ascii="Arial" w:cs="Arial" w:eastAsia="Arial" w:hAnsi="Arial"/>
                <w:sz w:val="20"/>
                <w:szCs w:val="20"/>
                <w:rtl w:val="0"/>
              </w:rPr>
              <w:t xml:space="preserve">: línea imaginaria que separa el ataque de la defensa al inicio de la jugada. El balón se sitúa sobre esta línea al inicio de la jugada.</w:t>
            </w:r>
          </w:p>
          <w:p w:rsidR="00000000" w:rsidDel="00000000" w:rsidP="00000000" w:rsidRDefault="00000000" w:rsidRPr="00000000" w14:paraId="0000013E">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Snap:</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acción en la que se pasa el balón entre las piernas para iniciar la jugada, pasando el center al quaterback.</w:t>
            </w:r>
          </w:p>
          <w:p w:rsidR="00000000" w:rsidDel="00000000" w:rsidP="00000000" w:rsidRDefault="00000000" w:rsidRPr="00000000" w14:paraId="0000013F">
            <w:pPr>
              <w:numPr>
                <w:ilvl w:val="0"/>
                <w:numId w:val="1"/>
              </w:numPr>
              <w:spacing w:after="0" w:line="240" w:lineRule="auto"/>
              <w:ind w:left="0" w:hanging="36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0">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Pases</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4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Detrás de la línea de scrimmage se pueden hacer tantos pases como se quiera siempre que sean hacia detrás o a la mano (hand off). Prohibidos en esta sesión para aplicar lo trabajado anteriormente</w:t>
            </w:r>
          </w:p>
          <w:p w:rsidR="00000000" w:rsidDel="00000000" w:rsidP="00000000" w:rsidRDefault="00000000" w:rsidRPr="00000000" w14:paraId="00000142">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Hacia delante se permite un solo pase en cada jugada. Obligatorio hacerlo.</w:t>
            </w:r>
          </w:p>
          <w:p w:rsidR="00000000" w:rsidDel="00000000" w:rsidP="00000000" w:rsidRDefault="00000000" w:rsidRPr="00000000" w14:paraId="0000014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Si el balón toca el suelo se acaba la jugada perdiendo un down el equipo atacante (la jugada se llama </w:t>
            </w:r>
            <w:r w:rsidDel="00000000" w:rsidR="00000000" w:rsidRPr="00000000">
              <w:rPr>
                <w:rFonts w:ascii="Arial" w:cs="Arial" w:eastAsia="Arial" w:hAnsi="Arial"/>
                <w:i w:val="1"/>
                <w:sz w:val="20"/>
                <w:szCs w:val="20"/>
                <w:rtl w:val="0"/>
              </w:rPr>
              <w:t xml:space="preserve">fumble)</w:t>
            </w:r>
            <w:r w:rsidDel="00000000" w:rsidR="00000000" w:rsidRPr="00000000">
              <w:rPr>
                <w:rFonts w:ascii="Arial" w:cs="Arial" w:eastAsia="Arial" w:hAnsi="Arial"/>
                <w:sz w:val="20"/>
                <w:szCs w:val="20"/>
                <w:rtl w:val="0"/>
              </w:rPr>
              <w:t xml:space="preserve">. En esta primera sesión se adapta esta norma, de forma que en los dos primeros down sí se cumple pero en el tercero y cuarto no, y si el balón toca el suelo se puede seguir la jugada.</w:t>
            </w:r>
          </w:p>
          <w:p w:rsidR="00000000" w:rsidDel="00000000" w:rsidP="00000000" w:rsidRDefault="00000000" w:rsidRPr="00000000" w14:paraId="00000144">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Downs: </w:t>
            </w:r>
            <w:r w:rsidDel="00000000" w:rsidR="00000000" w:rsidRPr="00000000">
              <w:rPr>
                <w:rFonts w:ascii="Arial" w:cs="Arial" w:eastAsia="Arial" w:hAnsi="Arial"/>
                <w:sz w:val="20"/>
                <w:szCs w:val="20"/>
                <w:rtl w:val="0"/>
              </w:rPr>
              <w:t xml:space="preserve">son los intentos que tiene cada equipo. Tiene 4 downs para pasar de campo y otros 4 para anotar</w:t>
            </w:r>
          </w:p>
          <w:p w:rsidR="00000000" w:rsidDel="00000000" w:rsidP="00000000" w:rsidRDefault="00000000" w:rsidRPr="00000000" w14:paraId="00000145">
            <w:pPr>
              <w:numPr>
                <w:ilvl w:val="0"/>
                <w:numId w:val="1"/>
              </w:numPr>
              <w:spacing w:after="0" w:line="240" w:lineRule="auto"/>
              <w:ind w:left="0" w:hanging="36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6">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Defensa:</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4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Al quaterback no se le puede presionar (solo hoy para facilitar su lanzamiento). Después existe la norma de </w:t>
            </w:r>
            <w:r w:rsidDel="00000000" w:rsidR="00000000" w:rsidRPr="00000000">
              <w:rPr>
                <w:rFonts w:ascii="Arial" w:cs="Arial" w:eastAsia="Arial" w:hAnsi="Arial"/>
                <w:i w:val="1"/>
                <w:sz w:val="20"/>
                <w:szCs w:val="20"/>
                <w:rtl w:val="0"/>
              </w:rPr>
              <w:t xml:space="preserve">blitz. </w:t>
            </w:r>
            <w:r w:rsidDel="00000000" w:rsidR="00000000" w:rsidRPr="00000000">
              <w:rPr>
                <w:rFonts w:ascii="Arial" w:cs="Arial" w:eastAsia="Arial" w:hAnsi="Arial"/>
                <w:sz w:val="20"/>
                <w:szCs w:val="20"/>
                <w:rtl w:val="0"/>
              </w:rPr>
              <w:t xml:space="preserve">Se trata de un jugador que se sitúa a 7 yardas del quaterback al inicio de la jugada y que es el único que puede interceptar su pase.</w:t>
            </w:r>
          </w:p>
          <w:p w:rsidR="00000000" w:rsidDel="00000000" w:rsidP="00000000" w:rsidRDefault="00000000" w:rsidRPr="00000000" w14:paraId="0000014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Al jugador poseedor del balón no se le puede tocar, únicamente robar un flag (en ese momento termina la jugada)</w:t>
            </w:r>
          </w:p>
          <w:p w:rsidR="00000000" w:rsidDel="00000000" w:rsidP="00000000" w:rsidRDefault="00000000" w:rsidRPr="00000000" w14:paraId="0000014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Prohibido interceptar un balón aéreo (solo hoy para facilitar la recepción)</w:t>
            </w:r>
          </w:p>
          <w:p w:rsidR="00000000" w:rsidDel="00000000" w:rsidP="00000000" w:rsidRDefault="00000000" w:rsidRPr="00000000" w14:paraId="0000014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Prohibido interponerse en la trayectoria de carrera de cualquier jugador, lleve o no balón)</w:t>
            </w:r>
          </w:p>
          <w:p w:rsidR="00000000" w:rsidDel="00000000" w:rsidP="00000000" w:rsidRDefault="00000000" w:rsidRPr="00000000" w14:paraId="0000014B">
            <w:pPr>
              <w:numPr>
                <w:ilvl w:val="0"/>
                <w:numId w:val="1"/>
              </w:numPr>
              <w:spacing w:after="0" w:line="240" w:lineRule="auto"/>
              <w:ind w:left="0" w:hanging="36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C">
            <w:pPr>
              <w:numPr>
                <w:ilvl w:val="0"/>
                <w:numId w:val="1"/>
              </w:numPr>
              <w:spacing w:after="0" w:line="240" w:lineRule="auto"/>
              <w:ind w:left="0" w:hanging="360"/>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Atacantes: </w:t>
            </w:r>
            <w:r w:rsidDel="00000000" w:rsidR="00000000" w:rsidRPr="00000000">
              <w:rPr>
                <w:rFonts w:ascii="Arial" w:cs="Arial" w:eastAsia="Arial" w:hAnsi="Arial"/>
                <w:sz w:val="20"/>
                <w:szCs w:val="20"/>
                <w:rtl w:val="0"/>
              </w:rPr>
              <w:t xml:space="preserve">su objetivo será realizar un touchdown, llevando el balón hasta la end zone.</w:t>
            </w:r>
          </w:p>
          <w:p w:rsidR="00000000" w:rsidDel="00000000" w:rsidP="00000000" w:rsidRDefault="00000000" w:rsidRPr="00000000" w14:paraId="0000014D">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profesor estará más pendiente del grupo que realiza el partido, ya que al ser la primera clase tendrá que actuar de árbitro y recordar continuamente las normas (comisión de fútbol americano de la Comunidad Valenciana)</w:t>
            </w:r>
            <w:r w:rsidDel="00000000" w:rsidR="00000000" w:rsidRPr="00000000">
              <w:rPr>
                <w:rFonts w:ascii="Arial" w:cs="Arial" w:eastAsia="Arial" w:hAnsi="Arial"/>
                <w:sz w:val="20"/>
                <w:szCs w:val="20"/>
                <w:vertAlign w:val="superscript"/>
              </w:rPr>
              <w:footnoteReference w:customMarkFollows="0" w:id="4"/>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4E">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F">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FINAL (5’): </w:t>
            </w:r>
          </w:p>
          <w:p w:rsidR="00000000" w:rsidDel="00000000" w:rsidP="00000000" w:rsidRDefault="00000000" w:rsidRPr="00000000" w14:paraId="0000015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5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vuelta a la calma</w:t>
            </w:r>
            <w:r w:rsidDel="00000000" w:rsidR="00000000" w:rsidRPr="00000000">
              <w:rPr>
                <w:rFonts w:ascii="Arial" w:cs="Arial" w:eastAsia="Arial" w:hAnsi="Arial"/>
                <w:sz w:val="20"/>
                <w:szCs w:val="20"/>
                <w:rtl w:val="0"/>
              </w:rPr>
              <w:t xml:space="preserve"> se indica que es conveniente volver a realizar los estiramientos hechos en los cambios de actividad, pero esta vez durante 20 segundos por grupo muscular. Se indicará qué estiramientos han sido correctos en cada una de ellas.</w:t>
            </w:r>
          </w:p>
          <w:p w:rsidR="00000000" w:rsidDel="00000000" w:rsidP="00000000" w:rsidRDefault="00000000" w:rsidRPr="00000000" w14:paraId="0000015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5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Finalmente como </w:t>
            </w:r>
            <w:r w:rsidDel="00000000" w:rsidR="00000000" w:rsidRPr="00000000">
              <w:rPr>
                <w:rFonts w:ascii="Arial" w:cs="Arial" w:eastAsia="Arial" w:hAnsi="Arial"/>
                <w:b w:val="1"/>
                <w:sz w:val="20"/>
                <w:szCs w:val="20"/>
                <w:rtl w:val="0"/>
              </w:rPr>
              <w:t xml:space="preserve">estrategia didáctica y despedida</w:t>
            </w:r>
            <w:r w:rsidDel="00000000" w:rsidR="00000000" w:rsidRPr="00000000">
              <w:rPr>
                <w:rFonts w:ascii="Arial" w:cs="Arial" w:eastAsia="Arial" w:hAnsi="Arial"/>
                <w:sz w:val="20"/>
                <w:szCs w:val="20"/>
                <w:rtl w:val="0"/>
              </w:rPr>
              <w:t xml:space="preserve"> del grupo se introduce un juego de risoterapia, el “sácalo”: dispuestos en círculo, todos al mismo tiempo gritarán lo más fuerte posible durante 5 segundos imaginando que con ello se eliminan todos nuestros problemas personales, familiares y/o con amigos.</w:t>
            </w:r>
          </w:p>
          <w:p w:rsidR="00000000" w:rsidDel="00000000" w:rsidP="00000000" w:rsidRDefault="00000000" w:rsidRPr="00000000" w14:paraId="0000015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5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evaluación de la práctica docente</w:t>
            </w:r>
            <w:r w:rsidDel="00000000" w:rsidR="00000000" w:rsidRPr="00000000">
              <w:rPr>
                <w:rFonts w:ascii="Arial" w:cs="Arial" w:eastAsia="Arial" w:hAnsi="Arial"/>
                <w:sz w:val="20"/>
                <w:szCs w:val="20"/>
                <w:rtl w:val="0"/>
              </w:rPr>
              <w:t xml:space="preserve">, se le pedirá al alumnado que realicen un aplauso para valorar la sesión que acaban de realizar (“aplausómetro”).</w:t>
            </w:r>
          </w:p>
          <w:p w:rsidR="00000000" w:rsidDel="00000000" w:rsidP="00000000" w:rsidRDefault="00000000" w:rsidRPr="00000000" w14:paraId="0000015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5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la despedida del grupo y </w:t>
            </w:r>
            <w:r w:rsidDel="00000000" w:rsidR="00000000" w:rsidRPr="00000000">
              <w:rPr>
                <w:rFonts w:ascii="Arial" w:cs="Arial" w:eastAsia="Arial" w:hAnsi="Arial"/>
                <w:b w:val="1"/>
                <w:sz w:val="20"/>
                <w:szCs w:val="20"/>
                <w:rtl w:val="0"/>
              </w:rPr>
              <w:t xml:space="preserve">aseo personal</w:t>
            </w:r>
            <w:r w:rsidDel="00000000" w:rsidR="00000000" w:rsidRPr="00000000">
              <w:rPr>
                <w:rFonts w:ascii="Arial" w:cs="Arial" w:eastAsia="Arial" w:hAnsi="Arial"/>
                <w:sz w:val="20"/>
                <w:szCs w:val="20"/>
                <w:rtl w:val="0"/>
              </w:rPr>
              <w:t xml:space="preserve">, se comprueba que se hayan cambiado de </w:t>
            </w:r>
            <w:r w:rsidDel="00000000" w:rsidR="00000000" w:rsidRPr="00000000">
              <w:rPr>
                <w:rFonts w:ascii="Arial" w:cs="Arial" w:eastAsia="Arial" w:hAnsi="Arial"/>
                <w:b w:val="1"/>
                <w:sz w:val="20"/>
                <w:szCs w:val="20"/>
                <w:rtl w:val="0"/>
              </w:rPr>
              <w:t xml:space="preserve">camiseta</w:t>
            </w:r>
            <w:r w:rsidDel="00000000" w:rsidR="00000000" w:rsidRPr="00000000">
              <w:rPr>
                <w:rFonts w:ascii="Arial" w:cs="Arial" w:eastAsia="Arial" w:hAnsi="Arial"/>
                <w:sz w:val="20"/>
                <w:szCs w:val="20"/>
                <w:rtl w:val="0"/>
              </w:rPr>
              <w:t xml:space="preserve"> y que llevan consigo la botella de agua.</w:t>
            </w:r>
          </w:p>
          <w:p w:rsidR="00000000" w:rsidDel="00000000" w:rsidP="00000000" w:rsidRDefault="00000000" w:rsidRPr="00000000" w14:paraId="00000158">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59">
            <w:pPr>
              <w:spacing w:after="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*OBSERVACIONES:</w:t>
            </w:r>
            <w:r w:rsidDel="00000000" w:rsidR="00000000" w:rsidRPr="00000000">
              <w:rPr>
                <w:rFonts w:ascii="Arial" w:cs="Arial" w:eastAsia="Arial" w:hAnsi="Arial"/>
                <w:sz w:val="20"/>
                <w:szCs w:val="20"/>
                <w:rtl w:val="0"/>
              </w:rPr>
              <w:t xml:space="preserve"> Por lo que hace al tratamiento de las </w:t>
            </w:r>
            <w:r w:rsidDel="00000000" w:rsidR="00000000" w:rsidRPr="00000000">
              <w:rPr>
                <w:rFonts w:ascii="Arial" w:cs="Arial" w:eastAsia="Arial" w:hAnsi="Arial"/>
                <w:b w:val="1"/>
                <w:sz w:val="20"/>
                <w:szCs w:val="20"/>
                <w:rtl w:val="0"/>
              </w:rPr>
              <w:t xml:space="preserve">adaptaciones curriculares</w:t>
            </w:r>
            <w:r w:rsidDel="00000000" w:rsidR="00000000" w:rsidRPr="00000000">
              <w:rPr>
                <w:rFonts w:ascii="Arial" w:cs="Arial" w:eastAsia="Arial" w:hAnsi="Arial"/>
                <w:sz w:val="20"/>
                <w:szCs w:val="20"/>
                <w:rtl w:val="0"/>
              </w:rPr>
              <w:t xml:space="preserve"> y teniendo en cuenta los casos concretos explicados en la programación (</w:t>
            </w:r>
            <w:r w:rsidDel="00000000" w:rsidR="00000000" w:rsidRPr="00000000">
              <w:rPr>
                <w:rFonts w:ascii="Arial" w:cs="Arial" w:eastAsia="Arial" w:hAnsi="Arial"/>
                <w:b w:val="1"/>
                <w:sz w:val="20"/>
                <w:szCs w:val="20"/>
                <w:rtl w:val="0"/>
              </w:rPr>
              <w:t xml:space="preserve">alumnado con TEA y escoliosis</w:t>
            </w:r>
            <w:r w:rsidDel="00000000" w:rsidR="00000000" w:rsidRPr="00000000">
              <w:rPr>
                <w:rFonts w:ascii="Arial" w:cs="Arial" w:eastAsia="Arial" w:hAnsi="Arial"/>
                <w:sz w:val="20"/>
                <w:szCs w:val="20"/>
                <w:rtl w:val="0"/>
              </w:rPr>
              <w:t xml:space="preserve">, y en previsión de </w:t>
            </w:r>
            <w:r w:rsidDel="00000000" w:rsidR="00000000" w:rsidRPr="00000000">
              <w:rPr>
                <w:rFonts w:ascii="Arial" w:cs="Arial" w:eastAsia="Arial" w:hAnsi="Arial"/>
                <w:b w:val="1"/>
                <w:sz w:val="20"/>
                <w:szCs w:val="20"/>
                <w:rtl w:val="0"/>
              </w:rPr>
              <w:t xml:space="preserve">posibles lesiones temporales</w:t>
            </w:r>
            <w:r w:rsidDel="00000000" w:rsidR="00000000" w:rsidRPr="00000000">
              <w:rPr>
                <w:rFonts w:ascii="Arial" w:cs="Arial" w:eastAsia="Arial" w:hAnsi="Arial"/>
                <w:sz w:val="20"/>
                <w:szCs w:val="20"/>
                <w:rtl w:val="0"/>
              </w:rPr>
              <w:t xml:space="preserve">), en el </w:t>
            </w:r>
            <w:r w:rsidDel="00000000" w:rsidR="00000000" w:rsidRPr="00000000">
              <w:rPr>
                <w:rFonts w:ascii="Arial" w:cs="Arial" w:eastAsia="Arial" w:hAnsi="Arial"/>
                <w:i w:val="1"/>
                <w:sz w:val="20"/>
                <w:szCs w:val="20"/>
                <w:rtl w:val="0"/>
              </w:rPr>
              <w:t xml:space="preserve">anexo 6</w:t>
            </w:r>
            <w:r w:rsidDel="00000000" w:rsidR="00000000" w:rsidRPr="00000000">
              <w:rPr>
                <w:rFonts w:ascii="Arial" w:cs="Arial" w:eastAsia="Arial" w:hAnsi="Arial"/>
                <w:sz w:val="20"/>
                <w:szCs w:val="20"/>
                <w:rtl w:val="0"/>
              </w:rPr>
              <w:t xml:space="preserve"> se muestra su planteamiento, desarrollo y valoración específica para las sesiones de la presente SA.</w:t>
            </w:r>
          </w:p>
          <w:p w:rsidR="00000000" w:rsidDel="00000000" w:rsidP="00000000" w:rsidRDefault="00000000" w:rsidRPr="00000000" w14:paraId="0000015A">
            <w:pPr>
              <w:spacing w:after="0" w:line="240" w:lineRule="auto"/>
              <w:jc w:val="both"/>
              <w:rPr>
                <w:rFonts w:ascii="Arial" w:cs="Arial" w:eastAsia="Arial" w:hAnsi="Arial"/>
                <w:sz w:val="20"/>
                <w:szCs w:val="20"/>
              </w:rPr>
            </w:pPr>
            <w:r w:rsidDel="00000000" w:rsidR="00000000" w:rsidRPr="00000000">
              <w:rPr>
                <w:rtl w:val="0"/>
              </w:rPr>
            </w:r>
          </w:p>
        </w:tc>
      </w:tr>
      <w:tr>
        <w:trPr>
          <w:cantSplit w:val="0"/>
          <w:trHeight w:val="740" w:hRule="atLeast"/>
          <w:tblHeader w:val="0"/>
        </w:trPr>
        <w:tc>
          <w:tcPr>
            <w:gridSpan w:val="3"/>
            <w:shd w:fill="ffff99" w:val="clear"/>
          </w:tcPr>
          <w:p w:rsidR="00000000" w:rsidDel="00000000" w:rsidP="00000000" w:rsidRDefault="00000000" w:rsidRPr="00000000" w14:paraId="0000015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DIARIO DE SESIÓN:</w:t>
            </w:r>
          </w:p>
          <w:p w:rsidR="00000000" w:rsidDel="00000000" w:rsidP="00000000" w:rsidRDefault="00000000" w:rsidRPr="00000000" w14:paraId="0000015E">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5F">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60">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61">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62">
            <w:pPr>
              <w:tabs>
                <w:tab w:val="left" w:leader="none" w:pos="397"/>
              </w:tabs>
              <w:spacing w:after="0" w:line="240" w:lineRule="auto"/>
              <w:jc w:val="both"/>
              <w:rPr>
                <w:rFonts w:ascii="Arial" w:cs="Arial" w:eastAsia="Arial" w:hAnsi="Arial"/>
                <w:b w:val="1"/>
                <w:sz w:val="20"/>
                <w:szCs w:val="20"/>
                <w:u w:val="single"/>
              </w:rPr>
            </w:pPr>
            <w:r w:rsidDel="00000000" w:rsidR="00000000" w:rsidRPr="00000000">
              <w:rPr>
                <w:rtl w:val="0"/>
              </w:rPr>
            </w:r>
          </w:p>
        </w:tc>
      </w:tr>
    </w:tbl>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tbl>
      <w:tblPr>
        <w:tblStyle w:val="Table4"/>
        <w:tblW w:w="1093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87"/>
        <w:gridCol w:w="2551"/>
        <w:gridCol w:w="1798"/>
        <w:tblGridChange w:id="0">
          <w:tblGrid>
            <w:gridCol w:w="6587"/>
            <w:gridCol w:w="2551"/>
            <w:gridCol w:w="1798"/>
          </w:tblGrid>
        </w:tblGridChange>
      </w:tblGrid>
      <w:tr>
        <w:trPr>
          <w:cantSplit w:val="0"/>
          <w:tblHeader w:val="0"/>
        </w:trPr>
        <w:tc>
          <w:tcPr>
            <w:tcBorders>
              <w:right w:color="000000" w:space="0" w:sz="4" w:val="single"/>
            </w:tcBorders>
            <w:shd w:fill="d9d9d9" w:val="clear"/>
          </w:tcPr>
          <w:p w:rsidR="00000000" w:rsidDel="00000000" w:rsidP="00000000" w:rsidRDefault="00000000" w:rsidRPr="00000000" w14:paraId="0000016C">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SA: </w:t>
            </w:r>
            <w:r w:rsidDel="00000000" w:rsidR="00000000" w:rsidRPr="00000000">
              <w:rPr>
                <w:rFonts w:ascii="Arial" w:cs="Arial" w:eastAsia="Arial" w:hAnsi="Arial"/>
                <w:i w:val="1"/>
                <w:sz w:val="20"/>
                <w:szCs w:val="20"/>
                <w:rtl w:val="0"/>
              </w:rPr>
              <w:t xml:space="preserve">SUPER BOWL</w:t>
            </w:r>
            <w:r w:rsidDel="00000000" w:rsidR="00000000" w:rsidRPr="00000000">
              <w:rPr>
                <w:rtl w:val="0"/>
              </w:rPr>
            </w:r>
          </w:p>
        </w:tc>
        <w:tc>
          <w:tcPr>
            <w:vMerge w:val="restart"/>
            <w:tcBorders>
              <w:left w:color="000000" w:space="0" w:sz="4" w:val="single"/>
            </w:tcBorders>
            <w:shd w:fill="d9d9d9" w:val="clear"/>
            <w:vAlign w:val="center"/>
          </w:tcPr>
          <w:p w:rsidR="00000000" w:rsidDel="00000000" w:rsidP="00000000" w:rsidRDefault="00000000" w:rsidRPr="00000000" w14:paraId="0000016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Fecha: </w:t>
            </w:r>
          </w:p>
        </w:tc>
        <w:tc>
          <w:tcPr>
            <w:shd w:fill="d9d9d9" w:val="clear"/>
            <w:vAlign w:val="center"/>
          </w:tcPr>
          <w:p w:rsidR="00000000" w:rsidDel="00000000" w:rsidP="00000000" w:rsidRDefault="00000000" w:rsidRPr="00000000" w14:paraId="0000016E">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w:t>
            </w:r>
          </w:p>
        </w:tc>
      </w:tr>
      <w:tr>
        <w:trPr>
          <w:cantSplit w:val="0"/>
          <w:tblHeader w:val="0"/>
        </w:trPr>
        <w:tc>
          <w:tcPr>
            <w:tcBorders>
              <w:right w:color="000000" w:space="0" w:sz="4" w:val="single"/>
            </w:tcBorders>
            <w:shd w:fill="d9d9d9" w:val="clear"/>
          </w:tcPr>
          <w:p w:rsidR="00000000" w:rsidDel="00000000" w:rsidP="00000000" w:rsidRDefault="00000000" w:rsidRPr="00000000" w14:paraId="0000016F">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SESIÓN: </w:t>
            </w:r>
            <w:r w:rsidDel="00000000" w:rsidR="00000000" w:rsidRPr="00000000">
              <w:rPr>
                <w:rFonts w:ascii="Arial" w:cs="Arial" w:eastAsia="Arial" w:hAnsi="Arial"/>
                <w:sz w:val="20"/>
                <w:szCs w:val="20"/>
                <w:rtl w:val="0"/>
              </w:rPr>
              <w:t xml:space="preserve">2/5</w:t>
            </w:r>
            <w:r w:rsidDel="00000000" w:rsidR="00000000" w:rsidRPr="00000000">
              <w:rPr>
                <w:rtl w:val="0"/>
              </w:rPr>
            </w:r>
          </w:p>
        </w:tc>
        <w:tc>
          <w:tcPr>
            <w:vMerge w:val="continue"/>
            <w:tcBorders>
              <w:left w:color="000000" w:space="0" w:sz="4" w:val="single"/>
            </w:tcBorders>
            <w:shd w:fill="d9d9d9" w:val="clear"/>
            <w:vAlign w:val="center"/>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0"/>
                <w:szCs w:val="20"/>
              </w:rPr>
            </w:pPr>
            <w:r w:rsidDel="00000000" w:rsidR="00000000" w:rsidRPr="00000000">
              <w:rPr>
                <w:rtl w:val="0"/>
              </w:rPr>
            </w:r>
          </w:p>
        </w:tc>
        <w:tc>
          <w:tcPr>
            <w:shd w:fill="d9d9d9" w:val="clear"/>
            <w:vAlign w:val="center"/>
          </w:tcPr>
          <w:p w:rsidR="00000000" w:rsidDel="00000000" w:rsidP="00000000" w:rsidRDefault="00000000" w:rsidRPr="00000000" w14:paraId="00000171">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2º TRIMESTRE</w:t>
            </w:r>
          </w:p>
        </w:tc>
      </w:tr>
      <w:tr>
        <w:trPr>
          <w:cantSplit w:val="0"/>
          <w:tblHeader w:val="0"/>
        </w:trPr>
        <w:tc>
          <w:tcPr>
            <w:gridSpan w:val="2"/>
            <w:shd w:fill="d9d9d9" w:val="clear"/>
          </w:tcPr>
          <w:p w:rsidR="00000000" w:rsidDel="00000000" w:rsidP="00000000" w:rsidRDefault="00000000" w:rsidRPr="00000000" w14:paraId="00000172">
            <w:pPr>
              <w:tabs>
                <w:tab w:val="left" w:leader="none" w:pos="397"/>
              </w:tabs>
              <w:spacing w:after="0" w:line="240" w:lineRule="auto"/>
              <w:jc w:val="both"/>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TITULO DE LA SESIÓN: </w:t>
            </w:r>
            <w:r w:rsidDel="00000000" w:rsidR="00000000" w:rsidRPr="00000000">
              <w:rPr>
                <w:rFonts w:ascii="Arial" w:cs="Arial" w:eastAsia="Arial" w:hAnsi="Arial"/>
                <w:i w:val="1"/>
                <w:sz w:val="20"/>
                <w:szCs w:val="20"/>
                <w:rtl w:val="0"/>
              </w:rPr>
              <w:t xml:space="preserve">RUNNINGBACK</w:t>
            </w:r>
          </w:p>
        </w:tc>
        <w:tc>
          <w:tcPr>
            <w:shd w:fill="d9d9d9" w:val="clear"/>
          </w:tcPr>
          <w:p w:rsidR="00000000" w:rsidDel="00000000" w:rsidP="00000000" w:rsidRDefault="00000000" w:rsidRPr="00000000" w14:paraId="00000174">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26 alumnos</w:t>
            </w:r>
          </w:p>
        </w:tc>
      </w:tr>
      <w:tr>
        <w:trPr>
          <w:cantSplit w:val="0"/>
          <w:tblHeader w:val="0"/>
        </w:trPr>
        <w:tc>
          <w:tcPr>
            <w:gridSpan w:val="3"/>
            <w:shd w:fill="auto" w:val="clear"/>
          </w:tcPr>
          <w:p w:rsidR="00000000" w:rsidDel="00000000" w:rsidP="00000000" w:rsidRDefault="00000000" w:rsidRPr="00000000" w14:paraId="00000175">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CRITERIOS DE EVALUACIÓN: </w:t>
            </w:r>
            <w:r w:rsidDel="00000000" w:rsidR="00000000" w:rsidRPr="00000000">
              <w:rPr>
                <w:rtl w:val="0"/>
              </w:rPr>
            </w:r>
          </w:p>
          <w:p w:rsidR="00000000" w:rsidDel="00000000" w:rsidP="00000000" w:rsidRDefault="00000000" w:rsidRPr="00000000" w14:paraId="00000176">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OBJETIVOS DE LA SESIÓN:</w:t>
            </w:r>
          </w:p>
          <w:p w:rsidR="00000000" w:rsidDel="00000000" w:rsidP="00000000" w:rsidRDefault="00000000" w:rsidRPr="00000000" w14:paraId="00000177">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Iniciar a la posición de runningback.</w:t>
            </w:r>
          </w:p>
          <w:p w:rsidR="00000000" w:rsidDel="00000000" w:rsidP="00000000" w:rsidRDefault="00000000" w:rsidRPr="00000000" w14:paraId="0000017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Comprender y practicar los fundamentos técnico- tácticos y reglamentarios del flag football.</w:t>
            </w:r>
          </w:p>
        </w:tc>
      </w:tr>
      <w:tr>
        <w:trPr>
          <w:cantSplit w:val="0"/>
          <w:trHeight w:val="3300" w:hRule="atLeast"/>
          <w:tblHeader w:val="0"/>
        </w:trPr>
        <w:tc>
          <w:tcPr>
            <w:gridSpan w:val="3"/>
            <w:tcBorders>
              <w:bottom w:color="000000" w:space="0" w:sz="4" w:val="single"/>
            </w:tcBorders>
            <w:shd w:fill="auto" w:val="clear"/>
          </w:tcPr>
          <w:p w:rsidR="00000000" w:rsidDel="00000000" w:rsidP="00000000" w:rsidRDefault="00000000" w:rsidRPr="00000000" w14:paraId="0000017B">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INICIAL (15’):</w:t>
            </w:r>
          </w:p>
          <w:p w:rsidR="00000000" w:rsidDel="00000000" w:rsidP="00000000" w:rsidRDefault="00000000" w:rsidRPr="00000000" w14:paraId="0000017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estrategia organizativa y de control</w:t>
            </w:r>
            <w:r w:rsidDel="00000000" w:rsidR="00000000" w:rsidRPr="00000000">
              <w:rPr>
                <w:rFonts w:ascii="Arial" w:cs="Arial" w:eastAsia="Arial" w:hAnsi="Arial"/>
                <w:sz w:val="20"/>
                <w:szCs w:val="20"/>
                <w:rtl w:val="0"/>
              </w:rPr>
              <w:t xml:space="preserve">, se recibe a los alumnos con música y cuando se detiene dispondrán de 45 segundos para sentarse. Además, se premiará con insignias de puntualidad a los 5 más rápidos para crear ese hábito, aumentando el tiempo de compromiso motor.</w:t>
            </w:r>
          </w:p>
          <w:p w:rsidR="00000000" w:rsidDel="00000000" w:rsidP="00000000" w:rsidRDefault="00000000" w:rsidRPr="00000000" w14:paraId="0000017D">
            <w:pPr>
              <w:widowControl w:val="0"/>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7E">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alumnos deben estar en silencio mientras el profesor les ofrece la </w:t>
            </w:r>
            <w:r w:rsidDel="00000000" w:rsidR="00000000" w:rsidRPr="00000000">
              <w:rPr>
                <w:rFonts w:ascii="Arial" w:cs="Arial" w:eastAsia="Arial" w:hAnsi="Arial"/>
                <w:b w:val="1"/>
                <w:sz w:val="20"/>
                <w:szCs w:val="20"/>
                <w:rtl w:val="0"/>
              </w:rPr>
              <w:t xml:space="preserve">información inicial, organización y objetivo de la sesión</w:t>
            </w:r>
            <w:r w:rsidDel="00000000" w:rsidR="00000000" w:rsidRPr="00000000">
              <w:rPr>
                <w:rFonts w:ascii="Arial" w:cs="Arial" w:eastAsia="Arial" w:hAnsi="Arial"/>
                <w:sz w:val="20"/>
                <w:szCs w:val="20"/>
                <w:rtl w:val="0"/>
              </w:rPr>
              <w:t xml:space="preserve">, que deja escrito en la pizarra. Se incidirá en la correcta realización de las tareas y en el cuidado de la salud.</w:t>
            </w:r>
          </w:p>
          <w:p w:rsidR="00000000" w:rsidDel="00000000" w:rsidP="00000000" w:rsidRDefault="00000000" w:rsidRPr="00000000" w14:paraId="0000017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Acto seguido se pasará a realizar el </w:t>
            </w:r>
            <w:r w:rsidDel="00000000" w:rsidR="00000000" w:rsidRPr="00000000">
              <w:rPr>
                <w:rFonts w:ascii="Arial" w:cs="Arial" w:eastAsia="Arial" w:hAnsi="Arial"/>
                <w:b w:val="1"/>
                <w:sz w:val="20"/>
                <w:szCs w:val="20"/>
                <w:rtl w:val="0"/>
              </w:rPr>
              <w:t xml:space="preserve">calentamiento</w:t>
            </w:r>
            <w:r w:rsidDel="00000000" w:rsidR="00000000" w:rsidRPr="00000000">
              <w:rPr>
                <w:rFonts w:ascii="Arial" w:cs="Arial" w:eastAsia="Arial" w:hAnsi="Arial"/>
                <w:sz w:val="20"/>
                <w:szCs w:val="20"/>
                <w:rtl w:val="0"/>
              </w:rPr>
              <w:t xml:space="preserve">, dirigido por un alumno a modo de evaluación de la UD de calentamiento, desarrollada antes que ésta. Se comenzará por la actividad vegetativa, luego movilidad articular y después estiramientos, siguiendo un orden formal.</w:t>
            </w:r>
          </w:p>
          <w:p w:rsidR="00000000" w:rsidDel="00000000" w:rsidP="00000000" w:rsidRDefault="00000000" w:rsidRPr="00000000" w14:paraId="00000181">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2">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Para el </w:t>
            </w:r>
            <w:r w:rsidDel="00000000" w:rsidR="00000000" w:rsidRPr="00000000">
              <w:rPr>
                <w:rFonts w:ascii="Arial" w:cs="Arial" w:eastAsia="Arial" w:hAnsi="Arial"/>
                <w:b w:val="1"/>
                <w:sz w:val="20"/>
                <w:szCs w:val="20"/>
                <w:rtl w:val="0"/>
              </w:rPr>
              <w:t xml:space="preserve">calentamiento específico</w:t>
            </w:r>
            <w:r w:rsidDel="00000000" w:rsidR="00000000" w:rsidRPr="00000000">
              <w:rPr>
                <w:rFonts w:ascii="Arial" w:cs="Arial" w:eastAsia="Arial" w:hAnsi="Arial"/>
                <w:sz w:val="20"/>
                <w:szCs w:val="20"/>
                <w:rtl w:val="0"/>
              </w:rPr>
              <w:t xml:space="preserve"> (5 minutos), el profesor hace 2 grupos de 12 haciendo la misma tarea, con 1 balón.</w:t>
            </w:r>
          </w:p>
          <w:p w:rsidR="00000000" w:rsidDel="00000000" w:rsidP="00000000" w:rsidRDefault="00000000" w:rsidRPr="00000000" w14:paraId="00000183">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Cada grupo se sitúa dividido a su vez en 2 subgrupos de 6. </w:t>
            </w:r>
          </w:p>
          <w:p w:rsidR="00000000" w:rsidDel="00000000" w:rsidP="00000000" w:rsidRDefault="00000000" w:rsidRPr="00000000" w14:paraId="00000184">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La tarea consiste en que el poseedor del balón sale corriendo hasta la altura del compañero pasándole el balón por medio de la técnica del handoff: debe dejar (no lanzar) el balón a la altura del ombligo del compañero, quien deberá recogerlo con una mano por arriba y una por debajo para asegurar el control. Después de pasarlo se queda en esa fila.</w:t>
            </w:r>
          </w:p>
          <w:p w:rsidR="00000000" w:rsidDel="00000000" w:rsidP="00000000" w:rsidRDefault="00000000" w:rsidRPr="00000000" w14:paraId="00000185">
            <w:pPr>
              <w:spacing w:after="0" w:line="240" w:lineRule="auto"/>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86">
            <w:pPr>
              <w:spacing w:after="0" w:line="240" w:lineRule="auto"/>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Variante: realizar una carrera de relevos, a ver qué equipo consigue pasar el balón a todos los miembros del equipo sin que se caiga en menos tiempo. </w:t>
            </w:r>
          </w:p>
          <w:p w:rsidR="00000000" w:rsidDel="00000000" w:rsidP="00000000" w:rsidRDefault="00000000" w:rsidRPr="00000000" w14:paraId="00000187">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8">
            <w:pPr>
              <w:spacing w:after="0" w:line="240" w:lineRule="auto"/>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10161</wp:posOffset>
                  </wp:positionH>
                  <wp:positionV relativeFrom="paragraph">
                    <wp:posOffset>0</wp:posOffset>
                  </wp:positionV>
                  <wp:extent cx="4019550" cy="1271905"/>
                  <wp:effectExtent b="0" l="0" r="0" t="0"/>
                  <wp:wrapNone/>
                  <wp:docPr id="30"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4019550" cy="127190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3632200</wp:posOffset>
                      </wp:positionH>
                      <wp:positionV relativeFrom="paragraph">
                        <wp:posOffset>-63499</wp:posOffset>
                      </wp:positionV>
                      <wp:extent cx="2167890" cy="1964690"/>
                      <wp:effectExtent b="0" l="0" r="0" t="0"/>
                      <wp:wrapNone/>
                      <wp:docPr id="6" name=""/>
                      <a:graphic>
                        <a:graphicData uri="http://schemas.microsoft.com/office/word/2010/wordprocessingShape">
                          <wps:wsp>
                            <wps:cNvSpPr/>
                            <wps:cNvPr id="7" name="Shape 7"/>
                            <wps:spPr>
                              <a:xfrm>
                                <a:off x="4266818" y="2802418"/>
                                <a:ext cx="2158365" cy="195516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mbria" w:cs="Cambria" w:eastAsia="Cambria" w:hAnsi="Cambria"/>
                                      <w:b w:val="1"/>
                                      <w:i w:val="0"/>
                                      <w:smallCaps w:val="0"/>
                                      <w:strike w:val="0"/>
                                      <w:color w:val="000000"/>
                                      <w:sz w:val="22"/>
                                      <w:vertAlign w:val="baseline"/>
                                    </w:rPr>
                                    <w:t xml:space="preserve">Handoff</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3632200</wp:posOffset>
                      </wp:positionH>
                      <wp:positionV relativeFrom="paragraph">
                        <wp:posOffset>-63499</wp:posOffset>
                      </wp:positionV>
                      <wp:extent cx="2167890" cy="1964690"/>
                      <wp:effectExtent b="0" l="0" r="0" t="0"/>
                      <wp:wrapNone/>
                      <wp:docPr id="6" name="image43.png"/>
                      <a:graphic>
                        <a:graphicData uri="http://schemas.openxmlformats.org/drawingml/2006/picture">
                          <pic:pic>
                            <pic:nvPicPr>
                              <pic:cNvPr id="0" name="image43.png"/>
                              <pic:cNvPicPr preferRelativeResize="0"/>
                            </pic:nvPicPr>
                            <pic:blipFill>
                              <a:blip r:embed="rId16"/>
                              <a:srcRect/>
                              <a:stretch>
                                <a:fillRect/>
                              </a:stretch>
                            </pic:blipFill>
                            <pic:spPr>
                              <a:xfrm>
                                <a:off x="0" y="0"/>
                                <a:ext cx="2167890" cy="1964690"/>
                              </a:xfrm>
                              <a:prstGeom prst="rect"/>
                              <a:ln/>
                            </pic:spPr>
                          </pic:pic>
                        </a:graphicData>
                      </a:graphic>
                    </wp:anchor>
                  </w:drawing>
                </mc:Fallback>
              </mc:AlternateContent>
            </w:r>
          </w:p>
          <w:p w:rsidR="00000000" w:rsidDel="00000000" w:rsidP="00000000" w:rsidRDefault="00000000" w:rsidRPr="00000000" w14:paraId="0000018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C">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D">
            <w:pPr>
              <w:tabs>
                <w:tab w:val="left" w:leader="none" w:pos="397"/>
              </w:tabs>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8E">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PRINCIPAL (35’):</w:t>
            </w:r>
          </w:p>
          <w:p w:rsidR="00000000" w:rsidDel="00000000" w:rsidP="00000000" w:rsidRDefault="00000000" w:rsidRPr="00000000" w14:paraId="0000018F">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90">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91">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92">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93">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194">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PRINCIPAL (35’):</w:t>
            </w:r>
          </w:p>
          <w:p w:rsidR="00000000" w:rsidDel="00000000" w:rsidP="00000000" w:rsidRDefault="00000000" w:rsidRPr="00000000" w14:paraId="0000019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Seguimos usando los dos grupos, trabajando cada 1 en un campo, de forma que hay 2 equipos de 6 jugadores en cada campo. </w:t>
            </w:r>
          </w:p>
          <w:p w:rsidR="00000000" w:rsidDel="00000000" w:rsidP="00000000" w:rsidRDefault="00000000" w:rsidRPr="00000000" w14:paraId="0000019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97">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Actividad 1. 12´.</w:t>
            </w:r>
            <w:r w:rsidDel="00000000" w:rsidR="00000000" w:rsidRPr="00000000">
              <w:rPr>
                <w:rFonts w:ascii="Arial" w:cs="Arial" w:eastAsia="Arial" w:hAnsi="Arial"/>
                <w:sz w:val="20"/>
                <w:szCs w:val="20"/>
                <w:rtl w:val="0"/>
              </w:rPr>
              <w:t xml:space="preserve"> Los dos grupos hacen la misma tarea. Se divide cada campo en </w:t>
            </w:r>
            <w:r w:rsidDel="00000000" w:rsidR="00000000" w:rsidRPr="00000000">
              <w:rPr>
                <w:rFonts w:ascii="Arial" w:cs="Arial" w:eastAsia="Arial" w:hAnsi="Arial"/>
                <w:b w:val="1"/>
                <w:sz w:val="20"/>
                <w:szCs w:val="20"/>
                <w:rtl w:val="0"/>
              </w:rPr>
              <w:t xml:space="preserve">3 zonas</w:t>
            </w:r>
            <w:r w:rsidDel="00000000" w:rsidR="00000000" w:rsidRPr="00000000">
              <w:rPr>
                <w:rFonts w:ascii="Arial" w:cs="Arial" w:eastAsia="Arial" w:hAnsi="Arial"/>
                <w:sz w:val="20"/>
                <w:szCs w:val="20"/>
                <w:rtl w:val="0"/>
              </w:rPr>
              <w:t xml:space="preserve"> como vemos en el dibujo (delimitadas con chinos). Cada una de ellas será de 20 metros de ancho, como el campo de fútbol sala. En cada zona se sitúa 1 defensa (los otros 3 de ese equipo están fuera descansando), el cual no podrá cambiar de zona.</w:t>
            </w:r>
          </w:p>
          <w:p w:rsidR="00000000" w:rsidDel="00000000" w:rsidP="00000000" w:rsidRDefault="00000000" w:rsidRPr="00000000" w14:paraId="0000019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Sale el primero de la fila con balón. Su objetivo es llegar a realizar un touchdown, mientras que el del defensa será robarle al menos 1 flag. </w:t>
            </w:r>
          </w:p>
          <w:p w:rsidR="00000000" w:rsidDel="00000000" w:rsidP="00000000" w:rsidRDefault="00000000" w:rsidRPr="00000000" w14:paraId="0000019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Si consigue anotar debe llevar el balón al siguiente de la fila y espera su turno para volver a salir. </w:t>
            </w:r>
          </w:p>
          <w:p w:rsidR="00000000" w:rsidDel="00000000" w:rsidP="00000000" w:rsidRDefault="00000000" w:rsidRPr="00000000" w14:paraId="0000019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Si el defensa roba el flag, el jugador debe volver a darle el balón al siguiente de la fila y espera a su turno para volver a actuar.</w:t>
            </w:r>
          </w:p>
          <w:p w:rsidR="00000000" w:rsidDel="00000000" w:rsidP="00000000" w:rsidRDefault="00000000" w:rsidRPr="00000000" w14:paraId="0000019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Cada vez que un jugador defensivo participa (roba un flag o lo intenta pero no lo consigue) cambia rápidamente con un compañero que estará fuera.</w:t>
            </w:r>
          </w:p>
          <w:p w:rsidR="00000000" w:rsidDel="00000000" w:rsidP="00000000" w:rsidRDefault="00000000" w:rsidRPr="00000000" w14:paraId="0000019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Pasados 2´ lo hace el otro equipo. Gana el equipo que más touchdowns haga.</w:t>
            </w:r>
          </w:p>
          <w:p w:rsidR="00000000" w:rsidDel="00000000" w:rsidP="00000000" w:rsidRDefault="00000000" w:rsidRPr="00000000" w14:paraId="0000019D">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9E">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Variante:</w:t>
            </w:r>
          </w:p>
          <w:p w:rsidR="00000000" w:rsidDel="00000000" w:rsidP="00000000" w:rsidRDefault="00000000" w:rsidRPr="00000000" w14:paraId="0000019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Igual pero con 2 balones, los cuales nunca podrán estar en la misma zona. </w:t>
            </w:r>
          </w:p>
          <w:p w:rsidR="00000000" w:rsidDel="00000000" w:rsidP="00000000" w:rsidRDefault="00000000" w:rsidRPr="00000000" w14:paraId="000001A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Variar el número de defensas, atacantes y balones en función del desarrollo. Cuando se introduce más de 1 jugador se permite hacer handoff (pase a la mano) o pitch (pase hacia detrás).</w:t>
            </w:r>
          </w:p>
          <w:p w:rsidR="00000000" w:rsidDel="00000000" w:rsidP="00000000" w:rsidRDefault="00000000" w:rsidRPr="00000000" w14:paraId="000001A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A2">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783580" cy="1056640"/>
                  <wp:effectExtent b="0" l="0" r="0" t="0"/>
                  <wp:docPr id="53"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5783580" cy="1056640"/>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spacing w:after="0" w:line="240" w:lineRule="auto"/>
              <w:jc w:val="both"/>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1A4">
            <w:pPr>
              <w:spacing w:after="0" w:line="240" w:lineRule="auto"/>
              <w:jc w:val="both"/>
              <w:rPr>
                <w:rFonts w:ascii="Arial" w:cs="Arial" w:eastAsia="Arial" w:hAnsi="Arial"/>
                <w:sz w:val="20"/>
                <w:szCs w:val="20"/>
              </w:rPr>
            </w:pPr>
            <w:r w:rsidDel="00000000" w:rsidR="00000000" w:rsidRPr="00000000">
              <w:rPr>
                <w:rFonts w:ascii="Arial" w:cs="Arial" w:eastAsia="Arial" w:hAnsi="Arial"/>
                <w:b w:val="1"/>
                <w:i w:val="1"/>
                <w:sz w:val="20"/>
                <w:szCs w:val="20"/>
                <w:rtl w:val="0"/>
              </w:rPr>
              <w:t xml:space="preserve">Actividad 2. </w:t>
            </w:r>
            <w:r w:rsidDel="00000000" w:rsidR="00000000" w:rsidRPr="00000000">
              <w:rPr>
                <w:rFonts w:ascii="Arial" w:cs="Arial" w:eastAsia="Arial" w:hAnsi="Arial"/>
                <w:b w:val="1"/>
                <w:sz w:val="20"/>
                <w:szCs w:val="20"/>
                <w:rtl w:val="0"/>
              </w:rPr>
              <w:t xml:space="preserve">Cada grupo hace 1 tarea distinta. 12´ en cada zona</w:t>
            </w:r>
            <w:r w:rsidDel="00000000" w:rsidR="00000000" w:rsidRPr="00000000">
              <w:rPr>
                <w:rtl w:val="0"/>
              </w:rPr>
            </w:r>
          </w:p>
          <w:p w:rsidR="00000000" w:rsidDel="00000000" w:rsidP="00000000" w:rsidRDefault="00000000" w:rsidRPr="00000000" w14:paraId="000001A5">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2.a) </w:t>
            </w:r>
            <w:r w:rsidDel="00000000" w:rsidR="00000000" w:rsidRPr="00000000">
              <w:rPr>
                <w:rFonts w:ascii="Arial" w:cs="Arial" w:eastAsia="Arial" w:hAnsi="Arial"/>
                <w:sz w:val="20"/>
                <w:szCs w:val="20"/>
                <w:rtl w:val="0"/>
              </w:rPr>
              <w:t xml:space="preserve">Mantenemos la distribución de campos de la tarea anterior pero ahora jugamos a lo ancho.</w:t>
            </w:r>
          </w:p>
          <w:p w:rsidR="00000000" w:rsidDel="00000000" w:rsidP="00000000" w:rsidRDefault="00000000" w:rsidRPr="00000000" w14:paraId="000001A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En cada zona se sitúan 4 jugadores, 1 quaterback que inicia la jugada + 2 runningback + 1 defensive back. El objetivo del ataque será realizar un touchdown y el de la defensa robar el balón o parar el ataque robando flags. Normas:</w:t>
            </w:r>
          </w:p>
          <w:p w:rsidR="00000000" w:rsidDel="00000000" w:rsidP="00000000" w:rsidRDefault="00000000" w:rsidRPr="00000000" w14:paraId="000001A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Por detrás de la línea de scrimmage (la marca el quaterback al iniciar, después se queda quieto para dejarla clara) pueden realizar los pases que quieran (handoff y pitch).</w:t>
            </w:r>
          </w:p>
          <w:p w:rsidR="00000000" w:rsidDel="00000000" w:rsidP="00000000" w:rsidRDefault="00000000" w:rsidRPr="00000000" w14:paraId="000001A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Está prohibido realizar ningún pase hacia delante. </w:t>
            </w:r>
          </w:p>
          <w:p w:rsidR="00000000" w:rsidDel="00000000" w:rsidP="00000000" w:rsidRDefault="00000000" w:rsidRPr="00000000" w14:paraId="000001A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cada acción cambian roles como ellos quieran.</w:t>
            </w:r>
          </w:p>
          <w:p w:rsidR="00000000" w:rsidDel="00000000" w:rsidP="00000000" w:rsidRDefault="00000000" w:rsidRPr="00000000" w14:paraId="000001AA">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AB">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Variante: aumentar, reducir el número de defensas- atacantes.</w:t>
            </w:r>
          </w:p>
          <w:p w:rsidR="00000000" w:rsidDel="00000000" w:rsidP="00000000" w:rsidRDefault="00000000" w:rsidRPr="00000000" w14:paraId="000001AC">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AD">
            <w:pPr>
              <w:widowControl w:val="0"/>
              <w:tabs>
                <w:tab w:val="left" w:leader="none" w:pos="20"/>
                <w:tab w:val="left" w:leader="none" w:pos="347"/>
              </w:tabs>
              <w:spacing w:after="0" w:line="240" w:lineRule="auto"/>
              <w:jc w:val="both"/>
              <w:rPr>
                <w:rFonts w:ascii="Arial" w:cs="Arial" w:eastAsia="Arial" w:hAnsi="Arial"/>
                <w:b w:val="1"/>
                <w:color w:val="000000"/>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1505585</wp:posOffset>
                  </wp:positionH>
                  <wp:positionV relativeFrom="paragraph">
                    <wp:posOffset>20320</wp:posOffset>
                  </wp:positionV>
                  <wp:extent cx="3200499" cy="2031008"/>
                  <wp:effectExtent b="0" l="0" r="0" t="0"/>
                  <wp:wrapNone/>
                  <wp:docPr id="47"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3200499" cy="2031008"/>
                          </a:xfrm>
                          <a:prstGeom prst="rect"/>
                          <a:ln/>
                        </pic:spPr>
                      </pic:pic>
                    </a:graphicData>
                  </a:graphic>
                </wp:anchor>
              </w:drawing>
            </w:r>
          </w:p>
          <w:p w:rsidR="00000000" w:rsidDel="00000000" w:rsidP="00000000" w:rsidRDefault="00000000" w:rsidRPr="00000000" w14:paraId="000001AE">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AF">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0">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1">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2">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3">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4">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5">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6">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7">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8">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9">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A">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B">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C">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2.b) Partido con reglas adaptadas. </w:t>
            </w:r>
            <w:r w:rsidDel="00000000" w:rsidR="00000000" w:rsidRPr="00000000">
              <w:rPr>
                <w:rFonts w:ascii="Arial" w:cs="Arial" w:eastAsia="Arial" w:hAnsi="Arial"/>
                <w:sz w:val="20"/>
                <w:szCs w:val="20"/>
                <w:rtl w:val="0"/>
              </w:rPr>
              <w:t xml:space="preserve">Partido, como el día anterior pero introduciendo el conteo del quaterback en el inicio del juego (down, set hike)</w:t>
            </w:r>
          </w:p>
          <w:p w:rsidR="00000000" w:rsidDel="00000000" w:rsidP="00000000" w:rsidRDefault="00000000" w:rsidRPr="00000000" w14:paraId="000001BD">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profesor estará más pendiente del grupo que realiza el partido, para actuar de árbitro y recordar continuamente las normas, adaptando, introduciendo o eliminando las necesarias.</w:t>
            </w:r>
          </w:p>
          <w:p w:rsidR="00000000" w:rsidDel="00000000" w:rsidP="00000000" w:rsidRDefault="00000000" w:rsidRPr="00000000" w14:paraId="000001BE">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BF">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Material curricular para el debate de ideas:</w:t>
            </w:r>
          </w:p>
          <w:p w:rsidR="00000000" w:rsidDel="00000000" w:rsidP="00000000" w:rsidRDefault="00000000" w:rsidRPr="00000000" w14:paraId="000001C0">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¿por qué creeis que estáis perdiendo? ¿qué creeis que estáis haciendo mal en este partido? ¿qué podemos hacer para que esto no ocurra?</w:t>
            </w:r>
          </w:p>
          <w:p w:rsidR="00000000" w:rsidDel="00000000" w:rsidP="00000000" w:rsidRDefault="00000000" w:rsidRPr="00000000" w14:paraId="000001C1">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¿será necesario estar cerca del rival en todas las ocasiones? ¿de qué dependerá? Veamos cómo podría ser este marcaje. </w:t>
            </w:r>
          </w:p>
          <w:p w:rsidR="00000000" w:rsidDel="00000000" w:rsidP="00000000" w:rsidRDefault="00000000" w:rsidRPr="00000000" w14:paraId="000001C2">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Volvamos a la práctica y tratemos de aplicarlo.</w:t>
            </w:r>
          </w:p>
          <w:p w:rsidR="00000000" w:rsidDel="00000000" w:rsidP="00000000" w:rsidRDefault="00000000" w:rsidRPr="00000000" w14:paraId="000001C3">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1C4">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Posibles adaptaciones o variantes a realizar valorando el desarrollo de las actividades:</w:t>
            </w:r>
          </w:p>
          <w:p w:rsidR="00000000" w:rsidDel="00000000" w:rsidP="00000000" w:rsidRDefault="00000000" w:rsidRPr="00000000" w14:paraId="000001C5">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Posibilidad de meter hándicap si juegan contra gente de distinto nivel (ejemplo empezar partido con 5 puntos).</w:t>
            </w:r>
          </w:p>
          <w:p w:rsidR="00000000" w:rsidDel="00000000" w:rsidP="00000000" w:rsidRDefault="00000000" w:rsidRPr="00000000" w14:paraId="000001C6">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Evitar normas que obliguen a la participación de todos sin una lógica de juego, ya que produce acciones de juego desnaturalizadas.</w:t>
            </w:r>
          </w:p>
          <w:p w:rsidR="00000000" w:rsidDel="00000000" w:rsidP="00000000" w:rsidRDefault="00000000" w:rsidRPr="00000000" w14:paraId="000001C7">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Parejas de oponentes de nivel similar, con defensa individual obligatoria</w:t>
            </w:r>
          </w:p>
          <w:p w:rsidR="00000000" w:rsidDel="00000000" w:rsidP="00000000" w:rsidRDefault="00000000" w:rsidRPr="00000000" w14:paraId="000001C8">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Juegos de fantasía en los que se plantea escenario para el juego.</w:t>
            </w:r>
          </w:p>
          <w:p w:rsidR="00000000" w:rsidDel="00000000" w:rsidP="00000000" w:rsidRDefault="00000000" w:rsidRPr="00000000" w14:paraId="000001C9">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Cuando todos los jugadores han conseguido marcar, ser dará un punto o gol extra.</w:t>
            </w:r>
          </w:p>
          <w:p w:rsidR="00000000" w:rsidDel="00000000" w:rsidP="00000000" w:rsidRDefault="00000000" w:rsidRPr="00000000" w14:paraId="000001CA">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 Partiendo de que todos han puntuado, el número de puntos o goles del que menos ha anotado se multiplica por dos.</w:t>
            </w:r>
            <w:r w:rsidDel="00000000" w:rsidR="00000000" w:rsidRPr="00000000">
              <w:rPr>
                <w:rtl w:val="0"/>
              </w:rPr>
            </w:r>
          </w:p>
          <w:p w:rsidR="00000000" w:rsidDel="00000000" w:rsidP="00000000" w:rsidRDefault="00000000" w:rsidRPr="00000000" w14:paraId="000001CB">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CC">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CD">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CE">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CF">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0">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FINAL (5’): </w:t>
            </w:r>
          </w:p>
          <w:p w:rsidR="00000000" w:rsidDel="00000000" w:rsidP="00000000" w:rsidRDefault="00000000" w:rsidRPr="00000000" w14:paraId="000001D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2">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vuelta a la calma</w:t>
            </w:r>
            <w:r w:rsidDel="00000000" w:rsidR="00000000" w:rsidRPr="00000000">
              <w:rPr>
                <w:rFonts w:ascii="Arial" w:cs="Arial" w:eastAsia="Arial" w:hAnsi="Arial"/>
                <w:sz w:val="20"/>
                <w:szCs w:val="20"/>
                <w:rtl w:val="0"/>
              </w:rPr>
              <w:t xml:space="preserve"> se indica que es conveniente volver a realizar los estiramientos hechos en los cambios de actividad, pero esta vez durante 20 segundos por grupo muscular. Se indicará qué estiramientos han sido correctos en cada una de ellas.</w:t>
            </w:r>
          </w:p>
          <w:p w:rsidR="00000000" w:rsidDel="00000000" w:rsidP="00000000" w:rsidRDefault="00000000" w:rsidRPr="00000000" w14:paraId="000001D3">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4">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sz w:val="20"/>
                <w:szCs w:val="20"/>
                <w:rtl w:val="0"/>
              </w:rPr>
              <w:t xml:space="preserve">Finalmente como </w:t>
            </w:r>
            <w:r w:rsidDel="00000000" w:rsidR="00000000" w:rsidRPr="00000000">
              <w:rPr>
                <w:rFonts w:ascii="Arial" w:cs="Arial" w:eastAsia="Arial" w:hAnsi="Arial"/>
                <w:b w:val="1"/>
                <w:sz w:val="20"/>
                <w:szCs w:val="20"/>
                <w:rtl w:val="0"/>
              </w:rPr>
              <w:t xml:space="preserve">estrategia didáctica y despedida</w:t>
            </w:r>
            <w:r w:rsidDel="00000000" w:rsidR="00000000" w:rsidRPr="00000000">
              <w:rPr>
                <w:rFonts w:ascii="Arial" w:cs="Arial" w:eastAsia="Arial" w:hAnsi="Arial"/>
                <w:sz w:val="20"/>
                <w:szCs w:val="20"/>
                <w:rtl w:val="0"/>
              </w:rPr>
              <w:t xml:space="preserve"> del grupo se introduce un juego de risoterapia, “La fuente humana”</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 En grupos de 6 alumnos se tumban de cúbito supino sobre las colchonetas dispuestas en el centro del gimnasio y se entrelazan los brazos. A continuación intentan levantarse sin soltarse. </w:t>
            </w:r>
            <w:r w:rsidDel="00000000" w:rsidR="00000000" w:rsidRPr="00000000">
              <w:rPr>
                <w:rtl w:val="0"/>
              </w:rPr>
            </w:r>
          </w:p>
          <w:p w:rsidR="00000000" w:rsidDel="00000000" w:rsidP="00000000" w:rsidRDefault="00000000" w:rsidRPr="00000000" w14:paraId="000001D5">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evaluación de la práctica docente</w:t>
            </w:r>
            <w:r w:rsidDel="00000000" w:rsidR="00000000" w:rsidRPr="00000000">
              <w:rPr>
                <w:rFonts w:ascii="Arial" w:cs="Arial" w:eastAsia="Arial" w:hAnsi="Arial"/>
                <w:sz w:val="20"/>
                <w:szCs w:val="20"/>
                <w:rtl w:val="0"/>
              </w:rPr>
              <w:t xml:space="preserve">, se le pedirá al alumnado que realicen un aplauso para valorar la sesión que acaban de realizar (“aplausómetro”).</w:t>
            </w:r>
          </w:p>
          <w:p w:rsidR="00000000" w:rsidDel="00000000" w:rsidP="00000000" w:rsidRDefault="00000000" w:rsidRPr="00000000" w14:paraId="000001D7">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la despedida del grupo y </w:t>
            </w:r>
            <w:r w:rsidDel="00000000" w:rsidR="00000000" w:rsidRPr="00000000">
              <w:rPr>
                <w:rFonts w:ascii="Arial" w:cs="Arial" w:eastAsia="Arial" w:hAnsi="Arial"/>
                <w:b w:val="1"/>
                <w:sz w:val="20"/>
                <w:szCs w:val="20"/>
                <w:rtl w:val="0"/>
              </w:rPr>
              <w:t xml:space="preserve">aseo personal</w:t>
            </w:r>
            <w:r w:rsidDel="00000000" w:rsidR="00000000" w:rsidRPr="00000000">
              <w:rPr>
                <w:rFonts w:ascii="Arial" w:cs="Arial" w:eastAsia="Arial" w:hAnsi="Arial"/>
                <w:sz w:val="20"/>
                <w:szCs w:val="20"/>
                <w:rtl w:val="0"/>
              </w:rPr>
              <w:t xml:space="preserve">, se comprueba que se hayan cambiado de </w:t>
            </w:r>
            <w:r w:rsidDel="00000000" w:rsidR="00000000" w:rsidRPr="00000000">
              <w:rPr>
                <w:rFonts w:ascii="Arial" w:cs="Arial" w:eastAsia="Arial" w:hAnsi="Arial"/>
                <w:b w:val="1"/>
                <w:sz w:val="20"/>
                <w:szCs w:val="20"/>
                <w:rtl w:val="0"/>
              </w:rPr>
              <w:t xml:space="preserve">camiseta</w:t>
            </w:r>
            <w:r w:rsidDel="00000000" w:rsidR="00000000" w:rsidRPr="00000000">
              <w:rPr>
                <w:rFonts w:ascii="Arial" w:cs="Arial" w:eastAsia="Arial" w:hAnsi="Arial"/>
                <w:sz w:val="20"/>
                <w:szCs w:val="20"/>
                <w:rtl w:val="0"/>
              </w:rPr>
              <w:t xml:space="preserve"> y que llevan consigo la botella de agua.</w:t>
            </w:r>
          </w:p>
          <w:p w:rsidR="00000000" w:rsidDel="00000000" w:rsidP="00000000" w:rsidRDefault="00000000" w:rsidRPr="00000000" w14:paraId="000001D9">
            <w:pPr>
              <w:spacing w:after="0" w:line="240" w:lineRule="auto"/>
              <w:jc w:val="both"/>
              <w:rPr>
                <w:rFonts w:ascii="Arial" w:cs="Arial" w:eastAsia="Arial" w:hAnsi="Arial"/>
                <w:sz w:val="20"/>
                <w:szCs w:val="20"/>
              </w:rPr>
            </w:pPr>
            <w:r w:rsidDel="00000000" w:rsidR="00000000" w:rsidRPr="00000000">
              <w:rPr>
                <w:rtl w:val="0"/>
              </w:rPr>
            </w:r>
          </w:p>
        </w:tc>
      </w:tr>
      <w:tr>
        <w:trPr>
          <w:cantSplit w:val="0"/>
          <w:trHeight w:val="740" w:hRule="atLeast"/>
          <w:tblHeader w:val="0"/>
        </w:trPr>
        <w:tc>
          <w:tcPr>
            <w:gridSpan w:val="3"/>
            <w:shd w:fill="ffff99" w:val="clear"/>
          </w:tcPr>
          <w:p w:rsidR="00000000" w:rsidDel="00000000" w:rsidP="00000000" w:rsidRDefault="00000000" w:rsidRPr="00000000" w14:paraId="000001DC">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DIARIO DE SESIÓN:</w:t>
            </w:r>
          </w:p>
          <w:p w:rsidR="00000000" w:rsidDel="00000000" w:rsidP="00000000" w:rsidRDefault="00000000" w:rsidRPr="00000000" w14:paraId="000001DD">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DE">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DF">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E0">
            <w:pPr>
              <w:tabs>
                <w:tab w:val="left" w:leader="none" w:pos="397"/>
              </w:tabs>
              <w:spacing w:after="0" w:line="240" w:lineRule="auto"/>
              <w:jc w:val="both"/>
              <w:rPr>
                <w:rFonts w:ascii="Arial" w:cs="Arial" w:eastAsia="Arial" w:hAnsi="Arial"/>
                <w:b w:val="1"/>
                <w:sz w:val="20"/>
                <w:szCs w:val="20"/>
                <w:u w:val="single"/>
              </w:rPr>
            </w:pPr>
            <w:r w:rsidDel="00000000" w:rsidR="00000000" w:rsidRPr="00000000">
              <w:rPr>
                <w:rtl w:val="0"/>
              </w:rPr>
            </w:r>
          </w:p>
        </w:tc>
      </w:tr>
    </w:tbl>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tbl>
      <w:tblPr>
        <w:tblStyle w:val="Table5"/>
        <w:tblW w:w="1093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87"/>
        <w:gridCol w:w="2551"/>
        <w:gridCol w:w="1798"/>
        <w:tblGridChange w:id="0">
          <w:tblGrid>
            <w:gridCol w:w="6587"/>
            <w:gridCol w:w="2551"/>
            <w:gridCol w:w="1798"/>
          </w:tblGrid>
        </w:tblGridChange>
      </w:tblGrid>
      <w:tr>
        <w:trPr>
          <w:cantSplit w:val="0"/>
          <w:tblHeader w:val="0"/>
        </w:trPr>
        <w:tc>
          <w:tcPr>
            <w:tcBorders>
              <w:right w:color="000000" w:space="0" w:sz="4" w:val="single"/>
            </w:tcBorders>
            <w:shd w:fill="d9d9d9" w:val="clear"/>
          </w:tcPr>
          <w:p w:rsidR="00000000" w:rsidDel="00000000" w:rsidP="00000000" w:rsidRDefault="00000000" w:rsidRPr="00000000" w14:paraId="000001F5">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SA: </w:t>
            </w:r>
            <w:r w:rsidDel="00000000" w:rsidR="00000000" w:rsidRPr="00000000">
              <w:rPr>
                <w:rFonts w:ascii="Arial" w:cs="Arial" w:eastAsia="Arial" w:hAnsi="Arial"/>
                <w:i w:val="1"/>
                <w:sz w:val="20"/>
                <w:szCs w:val="20"/>
                <w:rtl w:val="0"/>
              </w:rPr>
              <w:t xml:space="preserve">SUPER BOWL </w:t>
            </w:r>
            <w:r w:rsidDel="00000000" w:rsidR="00000000" w:rsidRPr="00000000">
              <w:rPr>
                <w:rtl w:val="0"/>
              </w:rPr>
            </w:r>
          </w:p>
        </w:tc>
        <w:tc>
          <w:tcPr>
            <w:vMerge w:val="restart"/>
            <w:tcBorders>
              <w:left w:color="000000" w:space="0" w:sz="4" w:val="single"/>
            </w:tcBorders>
            <w:shd w:fill="d9d9d9" w:val="clear"/>
            <w:vAlign w:val="center"/>
          </w:tcPr>
          <w:p w:rsidR="00000000" w:rsidDel="00000000" w:rsidP="00000000" w:rsidRDefault="00000000" w:rsidRPr="00000000" w14:paraId="000001F6">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Fecha: </w:t>
            </w:r>
          </w:p>
        </w:tc>
        <w:tc>
          <w:tcPr>
            <w:shd w:fill="d9d9d9" w:val="clear"/>
            <w:vAlign w:val="center"/>
          </w:tcPr>
          <w:p w:rsidR="00000000" w:rsidDel="00000000" w:rsidP="00000000" w:rsidRDefault="00000000" w:rsidRPr="00000000" w14:paraId="000001F7">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 </w:t>
            </w:r>
          </w:p>
        </w:tc>
      </w:tr>
      <w:tr>
        <w:trPr>
          <w:cantSplit w:val="0"/>
          <w:tblHeader w:val="0"/>
        </w:trPr>
        <w:tc>
          <w:tcPr>
            <w:tcBorders>
              <w:right w:color="000000" w:space="0" w:sz="4" w:val="single"/>
            </w:tcBorders>
            <w:shd w:fill="d9d9d9" w:val="clear"/>
          </w:tcPr>
          <w:p w:rsidR="00000000" w:rsidDel="00000000" w:rsidP="00000000" w:rsidRDefault="00000000" w:rsidRPr="00000000" w14:paraId="000001F8">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SESIÓN: </w:t>
            </w:r>
            <w:r w:rsidDel="00000000" w:rsidR="00000000" w:rsidRPr="00000000">
              <w:rPr>
                <w:rFonts w:ascii="Arial" w:cs="Arial" w:eastAsia="Arial" w:hAnsi="Arial"/>
                <w:sz w:val="20"/>
                <w:szCs w:val="20"/>
                <w:rtl w:val="0"/>
              </w:rPr>
              <w:t xml:space="preserve">3/5</w:t>
            </w:r>
            <w:r w:rsidDel="00000000" w:rsidR="00000000" w:rsidRPr="00000000">
              <w:rPr>
                <w:rtl w:val="0"/>
              </w:rPr>
            </w:r>
          </w:p>
        </w:tc>
        <w:tc>
          <w:tcPr>
            <w:vMerge w:val="continue"/>
            <w:tcBorders>
              <w:left w:color="000000" w:space="0" w:sz="4" w:val="single"/>
            </w:tcBorders>
            <w:shd w:fill="d9d9d9" w:val="clear"/>
            <w:vAlign w:val="center"/>
          </w:tcPr>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0"/>
                <w:szCs w:val="20"/>
              </w:rPr>
            </w:pPr>
            <w:r w:rsidDel="00000000" w:rsidR="00000000" w:rsidRPr="00000000">
              <w:rPr>
                <w:rtl w:val="0"/>
              </w:rPr>
            </w:r>
          </w:p>
        </w:tc>
        <w:tc>
          <w:tcPr>
            <w:shd w:fill="d9d9d9" w:val="clear"/>
            <w:vAlign w:val="center"/>
          </w:tcPr>
          <w:p w:rsidR="00000000" w:rsidDel="00000000" w:rsidP="00000000" w:rsidRDefault="00000000" w:rsidRPr="00000000" w14:paraId="000001FA">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2º TRIMESTRE</w:t>
            </w:r>
          </w:p>
        </w:tc>
      </w:tr>
      <w:tr>
        <w:trPr>
          <w:cantSplit w:val="0"/>
          <w:tblHeader w:val="0"/>
        </w:trPr>
        <w:tc>
          <w:tcPr>
            <w:gridSpan w:val="2"/>
            <w:shd w:fill="d9d9d9" w:val="clear"/>
          </w:tcPr>
          <w:p w:rsidR="00000000" w:rsidDel="00000000" w:rsidP="00000000" w:rsidRDefault="00000000" w:rsidRPr="00000000" w14:paraId="000001FB">
            <w:pPr>
              <w:tabs>
                <w:tab w:val="left" w:leader="none" w:pos="397"/>
              </w:tabs>
              <w:spacing w:after="0" w:line="240" w:lineRule="auto"/>
              <w:jc w:val="both"/>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TITULO DE LA SESIÓN: </w:t>
            </w:r>
            <w:r w:rsidDel="00000000" w:rsidR="00000000" w:rsidRPr="00000000">
              <w:rPr>
                <w:rFonts w:ascii="Arial" w:cs="Arial" w:eastAsia="Arial" w:hAnsi="Arial"/>
                <w:i w:val="1"/>
                <w:sz w:val="20"/>
                <w:szCs w:val="20"/>
                <w:rtl w:val="0"/>
              </w:rPr>
              <w:t xml:space="preserve">NO OLVIDEMOS LA DEFENSA</w:t>
            </w:r>
          </w:p>
        </w:tc>
        <w:tc>
          <w:tcPr>
            <w:shd w:fill="d9d9d9" w:val="clear"/>
          </w:tcPr>
          <w:p w:rsidR="00000000" w:rsidDel="00000000" w:rsidP="00000000" w:rsidRDefault="00000000" w:rsidRPr="00000000" w14:paraId="000001F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26 alumnos</w:t>
            </w:r>
          </w:p>
        </w:tc>
      </w:tr>
      <w:tr>
        <w:trPr>
          <w:cantSplit w:val="0"/>
          <w:tblHeader w:val="0"/>
        </w:trPr>
        <w:tc>
          <w:tcPr>
            <w:gridSpan w:val="3"/>
            <w:shd w:fill="auto" w:val="clear"/>
          </w:tcPr>
          <w:p w:rsidR="00000000" w:rsidDel="00000000" w:rsidP="00000000" w:rsidRDefault="00000000" w:rsidRPr="00000000" w14:paraId="000001FE">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CRITERIOS DE EVALUACIÓN: </w:t>
            </w:r>
            <w:r w:rsidDel="00000000" w:rsidR="00000000" w:rsidRPr="00000000">
              <w:rPr>
                <w:rtl w:val="0"/>
              </w:rPr>
            </w:r>
          </w:p>
          <w:p w:rsidR="00000000" w:rsidDel="00000000" w:rsidP="00000000" w:rsidRDefault="00000000" w:rsidRPr="00000000" w14:paraId="000001FF">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OBJETIVOS DE LA SESIÓN:</w:t>
            </w:r>
          </w:p>
          <w:p w:rsidR="00000000" w:rsidDel="00000000" w:rsidP="00000000" w:rsidRDefault="00000000" w:rsidRPr="00000000" w14:paraId="00000200">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Iniciar a las posiciones defensivas: defensive back y line backer</w:t>
            </w:r>
          </w:p>
          <w:p w:rsidR="00000000" w:rsidDel="00000000" w:rsidP="00000000" w:rsidRDefault="00000000" w:rsidRPr="00000000" w14:paraId="0000020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Comprender y practicar los fundamentos técnico-tácticos y reglamentarios del flag football</w:t>
            </w:r>
          </w:p>
        </w:tc>
      </w:tr>
      <w:tr>
        <w:trPr>
          <w:cantSplit w:val="0"/>
          <w:trHeight w:val="3300" w:hRule="atLeast"/>
          <w:tblHeader w:val="0"/>
        </w:trPr>
        <w:tc>
          <w:tcPr>
            <w:gridSpan w:val="3"/>
            <w:tcBorders>
              <w:bottom w:color="000000" w:space="0" w:sz="4" w:val="single"/>
            </w:tcBorders>
            <w:shd w:fill="auto" w:val="clear"/>
          </w:tcPr>
          <w:p w:rsidR="00000000" w:rsidDel="00000000" w:rsidP="00000000" w:rsidRDefault="00000000" w:rsidRPr="00000000" w14:paraId="00000204">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INICIAL (15’):</w:t>
            </w:r>
          </w:p>
          <w:p w:rsidR="00000000" w:rsidDel="00000000" w:rsidP="00000000" w:rsidRDefault="00000000" w:rsidRPr="00000000" w14:paraId="0000020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estrategia organizativa y de control</w:t>
            </w:r>
            <w:r w:rsidDel="00000000" w:rsidR="00000000" w:rsidRPr="00000000">
              <w:rPr>
                <w:rFonts w:ascii="Arial" w:cs="Arial" w:eastAsia="Arial" w:hAnsi="Arial"/>
                <w:sz w:val="20"/>
                <w:szCs w:val="20"/>
                <w:rtl w:val="0"/>
              </w:rPr>
              <w:t xml:space="preserve">, se recibe a los alumnos con música y cuando se detiene dispondrán de 45 segundos para sentarse. Además, se premiará con insignias de puntualidad a los 5 más rápidos para crear ese hábito, aumentando el tiempo de compromiso motor.</w:t>
            </w:r>
          </w:p>
          <w:p w:rsidR="00000000" w:rsidDel="00000000" w:rsidP="00000000" w:rsidRDefault="00000000" w:rsidRPr="00000000" w14:paraId="00000206">
            <w:pPr>
              <w:widowControl w:val="0"/>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0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alumnos deben estar en silencio mientras el profesor les ofrece la </w:t>
            </w:r>
            <w:r w:rsidDel="00000000" w:rsidR="00000000" w:rsidRPr="00000000">
              <w:rPr>
                <w:rFonts w:ascii="Arial" w:cs="Arial" w:eastAsia="Arial" w:hAnsi="Arial"/>
                <w:b w:val="1"/>
                <w:sz w:val="20"/>
                <w:szCs w:val="20"/>
                <w:rtl w:val="0"/>
              </w:rPr>
              <w:t xml:space="preserve">información inicial, organización y objetivo de la sesión</w:t>
            </w:r>
            <w:r w:rsidDel="00000000" w:rsidR="00000000" w:rsidRPr="00000000">
              <w:rPr>
                <w:rFonts w:ascii="Arial" w:cs="Arial" w:eastAsia="Arial" w:hAnsi="Arial"/>
                <w:sz w:val="20"/>
                <w:szCs w:val="20"/>
                <w:rtl w:val="0"/>
              </w:rPr>
              <w:t xml:space="preserve">, que deja escrito en la pizarra. Se incidirá en la correcta realización de las tareas y en el cuidado de la salud.</w:t>
            </w:r>
          </w:p>
          <w:p w:rsidR="00000000" w:rsidDel="00000000" w:rsidP="00000000" w:rsidRDefault="00000000" w:rsidRPr="00000000" w14:paraId="0000020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Acto seguido se pasará a realizar el </w:t>
            </w:r>
            <w:r w:rsidDel="00000000" w:rsidR="00000000" w:rsidRPr="00000000">
              <w:rPr>
                <w:rFonts w:ascii="Arial" w:cs="Arial" w:eastAsia="Arial" w:hAnsi="Arial"/>
                <w:b w:val="1"/>
                <w:sz w:val="20"/>
                <w:szCs w:val="20"/>
                <w:rtl w:val="0"/>
              </w:rPr>
              <w:t xml:space="preserve">calentamiento</w:t>
            </w:r>
            <w:r w:rsidDel="00000000" w:rsidR="00000000" w:rsidRPr="00000000">
              <w:rPr>
                <w:rFonts w:ascii="Arial" w:cs="Arial" w:eastAsia="Arial" w:hAnsi="Arial"/>
                <w:sz w:val="20"/>
                <w:szCs w:val="20"/>
                <w:rtl w:val="0"/>
              </w:rPr>
              <w:t xml:space="preserve">, dirigido por un alumno a modo de evaluación de la UD de calentamiento, desarrollada antes que ésta. Se comenzará por la actividad vegetativa, luego movilidad articular y después estiramientos, siguiendo un orden formal.</w:t>
            </w:r>
          </w:p>
          <w:p w:rsidR="00000000" w:rsidDel="00000000" w:rsidP="00000000" w:rsidRDefault="00000000" w:rsidRPr="00000000" w14:paraId="0000020A">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B">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Para el </w:t>
            </w:r>
            <w:r w:rsidDel="00000000" w:rsidR="00000000" w:rsidRPr="00000000">
              <w:rPr>
                <w:rFonts w:ascii="Arial" w:cs="Arial" w:eastAsia="Arial" w:hAnsi="Arial"/>
                <w:b w:val="1"/>
                <w:sz w:val="20"/>
                <w:szCs w:val="20"/>
                <w:rtl w:val="0"/>
              </w:rPr>
              <w:t xml:space="preserve">calentamiento específico</w:t>
            </w:r>
            <w:r w:rsidDel="00000000" w:rsidR="00000000" w:rsidRPr="00000000">
              <w:rPr>
                <w:rFonts w:ascii="Arial" w:cs="Arial" w:eastAsia="Arial" w:hAnsi="Arial"/>
                <w:sz w:val="20"/>
                <w:szCs w:val="20"/>
                <w:rtl w:val="0"/>
              </w:rPr>
              <w:t xml:space="preserve"> (5 minutos), se sitúan por parejas, cada uno a un lado de la línea. El jugador que hace la función de runningback tiene el objetivo de llegar hasta la línea de anotación, mientras que el compañero actúa como defensive back, debiendo quitar al menos 1 cinta al compañero.</w:t>
            </w:r>
          </w:p>
          <w:p w:rsidR="00000000" w:rsidDel="00000000" w:rsidP="00000000" w:rsidRDefault="00000000" w:rsidRPr="00000000" w14:paraId="0000020C">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D">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El profesor se sitúa en un lado, el que él decida. El profesor marca el inicio de la carrera  gritando “runningback” o “defensive back”. Eso quiere decir que los alumnos que están en esa zona del campo actúan como dice el profesor, actuando los compañeros de la otra forma.</w:t>
            </w:r>
          </w:p>
          <w:p w:rsidR="00000000" w:rsidDel="00000000" w:rsidP="00000000" w:rsidRDefault="00000000" w:rsidRPr="00000000" w14:paraId="0000020E">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0F">
            <w:pPr>
              <w:tabs>
                <w:tab w:val="left" w:leader="none" w:pos="397"/>
              </w:tabs>
              <w:spacing w:after="0" w:line="240" w:lineRule="auto"/>
              <w:jc w:val="both"/>
              <w:rPr>
                <w:rFonts w:ascii="Arial" w:cs="Arial" w:eastAsia="Arial" w:hAnsi="Arial"/>
              </w:rPr>
            </w:pPr>
            <w:r w:rsidDel="00000000" w:rsidR="00000000" w:rsidRPr="00000000">
              <w:rPr>
                <w:rFonts w:ascii="Arial" w:cs="Arial" w:eastAsia="Arial" w:hAnsi="Arial"/>
                <w:b w:val="1"/>
                <w:i w:val="1"/>
                <w:sz w:val="20"/>
                <w:szCs w:val="20"/>
                <w:u w:val="single"/>
                <w:rtl w:val="0"/>
              </w:rPr>
              <w:t xml:space="preserve">PARTE PRINCIPAL (35’</w:t>
            </w:r>
            <w:r w:rsidDel="00000000" w:rsidR="00000000" w:rsidRPr="00000000">
              <w:rPr>
                <w:rFonts w:ascii="Arial" w:cs="Arial" w:eastAsia="Arial" w:hAnsi="Arial"/>
                <w:b w:val="1"/>
                <w:i w:val="1"/>
                <w:sz w:val="20"/>
                <w:szCs w:val="20"/>
                <w:rtl w:val="0"/>
              </w:rPr>
              <w:t xml:space="preserve">): </w:t>
            </w:r>
            <w:r w:rsidDel="00000000" w:rsidR="00000000" w:rsidRPr="00000000">
              <w:rPr>
                <w:rFonts w:ascii="Arial" w:cs="Arial" w:eastAsia="Arial" w:hAnsi="Arial"/>
                <w:i w:val="1"/>
                <w:sz w:val="20"/>
                <w:szCs w:val="20"/>
                <w:rtl w:val="0"/>
              </w:rPr>
              <w:t xml:space="preserve">extraído de Cidoncha V y Díaz Rivero E (2011)</w:t>
            </w:r>
            <w:r w:rsidDel="00000000" w:rsidR="00000000" w:rsidRPr="00000000">
              <w:rPr>
                <w:rFonts w:ascii="Arial" w:cs="Arial" w:eastAsia="Arial" w:hAnsi="Arial"/>
                <w:i w:val="1"/>
                <w:sz w:val="20"/>
                <w:szCs w:val="20"/>
                <w:vertAlign w:val="superscript"/>
              </w:rPr>
              <w:footnoteReference w:customMarkFollows="0" w:id="5"/>
            </w:r>
            <w:r w:rsidDel="00000000" w:rsidR="00000000" w:rsidRPr="00000000">
              <w:rPr>
                <w:rFonts w:ascii="Arial" w:cs="Arial" w:eastAsia="Arial" w:hAnsi="Arial"/>
                <w:i w:val="1"/>
                <w:sz w:val="20"/>
                <w:szCs w:val="20"/>
                <w:rtl w:val="0"/>
              </w:rPr>
              <w:t xml:space="preserve">.</w:t>
            </w:r>
            <w:r w:rsidDel="00000000" w:rsidR="00000000" w:rsidRPr="00000000">
              <w:rPr>
                <w:rFonts w:ascii="Arial" w:cs="Arial" w:eastAsia="Arial" w:hAnsi="Arial"/>
                <w:rtl w:val="0"/>
              </w:rPr>
              <w:t xml:space="preserve"> </w:t>
            </w:r>
          </w:p>
          <w:p w:rsidR="00000000" w:rsidDel="00000000" w:rsidP="00000000" w:rsidRDefault="00000000" w:rsidRPr="00000000" w14:paraId="00000210">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1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Seguimos usando los dos grupos, trabajando cada 1 en un campo, de forma que hay 2 equipos de 6 jugadores en cada campo. </w:t>
            </w:r>
          </w:p>
          <w:p w:rsidR="00000000" w:rsidDel="00000000" w:rsidP="00000000" w:rsidRDefault="00000000" w:rsidRPr="00000000" w14:paraId="00000212">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Actividad 1. 12´. Cruzar el río. </w:t>
            </w:r>
          </w:p>
          <w:p w:rsidR="00000000" w:rsidDel="00000000" w:rsidP="00000000" w:rsidRDefault="00000000" w:rsidRPr="00000000" w14:paraId="0000021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objetivo del juego es que los jugadores ofensivos lleguen a am zona de anotación situada al otro lado del campo. El defensive back (D) debe impedirlo robándoles los flags. Cuando este pasa ese jugador se añade al defensvie back, de forma que tras cada paso su número vaya aumentando. Gana el último jugador en ser atrapado. </w:t>
            </w:r>
          </w:p>
          <w:p w:rsidR="00000000" w:rsidDel="00000000" w:rsidP="00000000" w:rsidRDefault="00000000" w:rsidRPr="00000000" w14:paraId="0000021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1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473700" cy="1676400"/>
                  <wp:effectExtent b="0" l="0" r="0" t="0"/>
                  <wp:docPr id="55" name="image28.png"/>
                  <a:graphic>
                    <a:graphicData uri="http://schemas.openxmlformats.org/drawingml/2006/picture">
                      <pic:pic>
                        <pic:nvPicPr>
                          <pic:cNvPr id="0" name="image28.png"/>
                          <pic:cNvPicPr preferRelativeResize="0"/>
                        </pic:nvPicPr>
                        <pic:blipFill>
                          <a:blip r:embed="rId19"/>
                          <a:srcRect b="0" l="0" r="0" t="0"/>
                          <a:stretch>
                            <a:fillRect/>
                          </a:stretch>
                        </pic:blipFill>
                        <pic:spPr>
                          <a:xfrm>
                            <a:off x="0" y="0"/>
                            <a:ext cx="54737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17">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Actividad 2. </w:t>
            </w:r>
            <w:r w:rsidDel="00000000" w:rsidR="00000000" w:rsidRPr="00000000">
              <w:rPr>
                <w:rFonts w:ascii="Arial" w:cs="Arial" w:eastAsia="Arial" w:hAnsi="Arial"/>
                <w:b w:val="1"/>
                <w:sz w:val="20"/>
                <w:szCs w:val="20"/>
                <w:rtl w:val="0"/>
              </w:rPr>
              <w:t xml:space="preserve">Se hacen 4 grupos de 6, 2 en cada campo, haciendo tareas distintas. 12´en cada zona.</w:t>
            </w:r>
          </w:p>
          <w:p w:rsidR="00000000" w:rsidDel="00000000" w:rsidP="00000000" w:rsidRDefault="00000000" w:rsidRPr="00000000" w14:paraId="00000218">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9">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2.a) Partido con reglas adaptadas. </w:t>
            </w:r>
            <w:r w:rsidDel="00000000" w:rsidR="00000000" w:rsidRPr="00000000">
              <w:rPr>
                <w:rFonts w:ascii="Arial" w:cs="Arial" w:eastAsia="Arial" w:hAnsi="Arial"/>
                <w:sz w:val="20"/>
                <w:szCs w:val="20"/>
                <w:rtl w:val="0"/>
              </w:rPr>
              <w:t xml:space="preserve">Partido, como el día anterior pero introduciendo la presión al quaterback del line backer.</w:t>
            </w:r>
          </w:p>
          <w:p w:rsidR="00000000" w:rsidDel="00000000" w:rsidP="00000000" w:rsidRDefault="00000000" w:rsidRPr="00000000" w14:paraId="0000021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profesor estará más pendiente del grupo que realiza el partido, para actuar de árbitro y recordar continuamente las normas, adaptando, introduciendo o eliminando las necesarias.</w:t>
            </w:r>
          </w:p>
          <w:p w:rsidR="00000000" w:rsidDel="00000000" w:rsidP="00000000" w:rsidRDefault="00000000" w:rsidRPr="00000000" w14:paraId="0000021B">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C">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D">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E">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F">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2.b) </w:t>
            </w:r>
            <w:r w:rsidDel="00000000" w:rsidR="00000000" w:rsidRPr="00000000">
              <w:rPr>
                <w:rFonts w:ascii="Arial" w:cs="Arial" w:eastAsia="Arial" w:hAnsi="Arial"/>
                <w:sz w:val="20"/>
                <w:szCs w:val="20"/>
                <w:rtl w:val="0"/>
              </w:rPr>
              <w:t xml:space="preserve">Cada grupos de 6 jugadores se sitúan como en </w:t>
            </w:r>
          </w:p>
          <w:p w:rsidR="00000000" w:rsidDel="00000000" w:rsidP="00000000" w:rsidRDefault="00000000" w:rsidRPr="00000000" w14:paraId="0000022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dibujo. Habrá: </w:t>
            </w:r>
          </w:p>
          <w:p w:rsidR="00000000" w:rsidDel="00000000" w:rsidP="00000000" w:rsidRDefault="00000000" w:rsidRPr="00000000" w14:paraId="0000022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- 4 quaterbacks (QB) que se pasarán el balón</w:t>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cuando quieran.</w:t>
            </w:r>
          </w:p>
          <w:p w:rsidR="00000000" w:rsidDel="00000000" w:rsidP="00000000" w:rsidRDefault="00000000" w:rsidRPr="00000000" w14:paraId="0000022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 receptor (R) que deberá desmarcarse + recibir</w:t>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un pase del compañero + realizar un touchdown</w:t>
            </w:r>
          </w:p>
          <w:p w:rsidR="00000000" w:rsidDel="00000000" w:rsidP="00000000" w:rsidRDefault="00000000" w:rsidRPr="00000000" w14:paraId="0000022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 defensive back (D) que deberá evitarlo.</w:t>
            </w:r>
          </w:p>
          <w:p w:rsidR="00000000" w:rsidDel="00000000" w:rsidP="00000000" w:rsidRDefault="00000000" w:rsidRPr="00000000" w14:paraId="0000022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cada acción cambian los roles.</w:t>
            </w:r>
          </w:p>
          <w:p w:rsidR="00000000" w:rsidDel="00000000" w:rsidP="00000000" w:rsidRDefault="00000000" w:rsidRPr="00000000" w14:paraId="00000228">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229">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Variante: si cuesta anotar puede introducirse algún</w:t>
            </w:r>
          </w:p>
          <w:p w:rsidR="00000000" w:rsidDel="00000000" w:rsidP="00000000" w:rsidRDefault="00000000" w:rsidRPr="00000000" w14:paraId="0000022A">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jugador más en el ataque para que la defensa no sea </w:t>
            </w:r>
          </w:p>
          <w:p w:rsidR="00000000" w:rsidDel="00000000" w:rsidP="00000000" w:rsidRDefault="00000000" w:rsidRPr="00000000" w14:paraId="0000022B">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1x1.</w:t>
            </w:r>
          </w:p>
          <w:p w:rsidR="00000000" w:rsidDel="00000000" w:rsidP="00000000" w:rsidRDefault="00000000" w:rsidRPr="00000000" w14:paraId="0000022C">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D">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E">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2">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Material curricular para el debate de ideas:</w:t>
            </w:r>
          </w:p>
          <w:p w:rsidR="00000000" w:rsidDel="00000000" w:rsidP="00000000" w:rsidRDefault="00000000" w:rsidRPr="00000000" w14:paraId="00000233">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¿por qué creeis que estáis perdiendo? ¿qué creeis que estáis haciendo mal en este partido? ¿qué podemos hacer para que esto no ocurra?</w:t>
            </w:r>
          </w:p>
          <w:p w:rsidR="00000000" w:rsidDel="00000000" w:rsidP="00000000" w:rsidRDefault="00000000" w:rsidRPr="00000000" w14:paraId="00000234">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¿será necesario estar cerca del rival en todas las ocasiones? ¿de qué dependerá? Veamos cómo podría ser este marcaje. </w:t>
            </w:r>
          </w:p>
          <w:p w:rsidR="00000000" w:rsidDel="00000000" w:rsidP="00000000" w:rsidRDefault="00000000" w:rsidRPr="00000000" w14:paraId="00000235">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Volvamos a la práctica y tratemos de aplicarlo.</w:t>
            </w:r>
          </w:p>
          <w:p w:rsidR="00000000" w:rsidDel="00000000" w:rsidP="00000000" w:rsidRDefault="00000000" w:rsidRPr="00000000" w14:paraId="00000236">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37">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Posibles adaptaciones o variantes a realizar valorando el desarrollo de las actividades:</w:t>
            </w:r>
          </w:p>
          <w:p w:rsidR="00000000" w:rsidDel="00000000" w:rsidP="00000000" w:rsidRDefault="00000000" w:rsidRPr="00000000" w14:paraId="00000238">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Posibilidad de meter hándicap si juegan contra gente de distinto nivel (ejemplo empezar partido con 5 puntos).</w:t>
            </w:r>
          </w:p>
          <w:p w:rsidR="00000000" w:rsidDel="00000000" w:rsidP="00000000" w:rsidRDefault="00000000" w:rsidRPr="00000000" w14:paraId="00000239">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Evitar normas que obliguen a la participación de todos sin una lógica de juego, ya que produce acciones de juego desnaturalizadas.</w:t>
            </w:r>
          </w:p>
          <w:p w:rsidR="00000000" w:rsidDel="00000000" w:rsidP="00000000" w:rsidRDefault="00000000" w:rsidRPr="00000000" w14:paraId="0000023A">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Parejas de oponentes de nivel similar, con defensa individual obligatoria</w:t>
            </w:r>
          </w:p>
          <w:p w:rsidR="00000000" w:rsidDel="00000000" w:rsidP="00000000" w:rsidRDefault="00000000" w:rsidRPr="00000000" w14:paraId="0000023B">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Juegos de fantasía en los que se plantea escenario para el juego.</w:t>
            </w:r>
          </w:p>
          <w:p w:rsidR="00000000" w:rsidDel="00000000" w:rsidP="00000000" w:rsidRDefault="00000000" w:rsidRPr="00000000" w14:paraId="0000023C">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Cuando todos los jugadores han conseguido marcar, ser dará un punto o gol extra.</w:t>
            </w:r>
          </w:p>
          <w:p w:rsidR="00000000" w:rsidDel="00000000" w:rsidP="00000000" w:rsidRDefault="00000000" w:rsidRPr="00000000" w14:paraId="0000023D">
            <w:pPr>
              <w:spacing w:after="0" w:line="240" w:lineRule="auto"/>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 Partiendo de que todos han puntuado, el número de puntos o goles del que menos ha anotado se multiplica por dos.</w:t>
            </w:r>
            <w:r w:rsidDel="00000000" w:rsidR="00000000" w:rsidRPr="00000000">
              <w:rPr>
                <w:rtl w:val="0"/>
              </w:rPr>
            </w:r>
          </w:p>
          <w:p w:rsidR="00000000" w:rsidDel="00000000" w:rsidP="00000000" w:rsidRDefault="00000000" w:rsidRPr="00000000" w14:paraId="0000023E">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1">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FINAL (5’): </w:t>
            </w:r>
          </w:p>
          <w:p w:rsidR="00000000" w:rsidDel="00000000" w:rsidP="00000000" w:rsidRDefault="00000000" w:rsidRPr="00000000" w14:paraId="0000024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vuelta a la calma</w:t>
            </w:r>
            <w:r w:rsidDel="00000000" w:rsidR="00000000" w:rsidRPr="00000000">
              <w:rPr>
                <w:rFonts w:ascii="Arial" w:cs="Arial" w:eastAsia="Arial" w:hAnsi="Arial"/>
                <w:sz w:val="20"/>
                <w:szCs w:val="20"/>
                <w:rtl w:val="0"/>
              </w:rPr>
              <w:t xml:space="preserve"> se indica que es conveniente volver a realizar los estiramientos hechos en los cambios de actividad, pero esta vez durante 20 segundos por grupo muscular. Se indicará qué estiramientos han sido correctos en cada una de ellas.</w:t>
            </w:r>
          </w:p>
          <w:p w:rsidR="00000000" w:rsidDel="00000000" w:rsidP="00000000" w:rsidRDefault="00000000" w:rsidRPr="00000000" w14:paraId="0000024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Finalmente como </w:t>
            </w:r>
            <w:r w:rsidDel="00000000" w:rsidR="00000000" w:rsidRPr="00000000">
              <w:rPr>
                <w:rFonts w:ascii="Arial" w:cs="Arial" w:eastAsia="Arial" w:hAnsi="Arial"/>
                <w:b w:val="1"/>
                <w:sz w:val="20"/>
                <w:szCs w:val="20"/>
                <w:rtl w:val="0"/>
              </w:rPr>
              <w:t xml:space="preserve">estrategia didáctica y despedida</w:t>
            </w:r>
            <w:r w:rsidDel="00000000" w:rsidR="00000000" w:rsidRPr="00000000">
              <w:rPr>
                <w:rFonts w:ascii="Arial" w:cs="Arial" w:eastAsia="Arial" w:hAnsi="Arial"/>
                <w:sz w:val="20"/>
                <w:szCs w:val="20"/>
                <w:rtl w:val="0"/>
              </w:rPr>
              <w:t xml:space="preserve"> del grupo se introduce un juego de risoterapia, el “</w:t>
            </w:r>
            <w:r w:rsidDel="00000000" w:rsidR="00000000" w:rsidRPr="00000000">
              <w:rPr>
                <w:rFonts w:ascii="Arial" w:cs="Arial" w:eastAsia="Arial" w:hAnsi="Arial"/>
                <w:b w:val="1"/>
                <w:sz w:val="20"/>
                <w:szCs w:val="20"/>
                <w:rtl w:val="0"/>
              </w:rPr>
              <w:t xml:space="preserve">No te rías que es peor</w:t>
            </w:r>
            <w:r w:rsidDel="00000000" w:rsidR="00000000" w:rsidRPr="00000000">
              <w:rPr>
                <w:rFonts w:ascii="Arial" w:cs="Arial" w:eastAsia="Arial" w:hAnsi="Arial"/>
                <w:sz w:val="20"/>
                <w:szCs w:val="20"/>
                <w:rtl w:val="0"/>
              </w:rPr>
              <w:t xml:space="preserve">”. Se colocan por parejas y deben hacer reír al compañero y evitar reírse. Se establece un “reto motriz” para el alumno que antes se ría.</w:t>
            </w:r>
          </w:p>
          <w:p w:rsidR="00000000" w:rsidDel="00000000" w:rsidP="00000000" w:rsidRDefault="00000000" w:rsidRPr="00000000" w14:paraId="0000024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evaluación de la práctica docente</w:t>
            </w:r>
            <w:r w:rsidDel="00000000" w:rsidR="00000000" w:rsidRPr="00000000">
              <w:rPr>
                <w:rFonts w:ascii="Arial" w:cs="Arial" w:eastAsia="Arial" w:hAnsi="Arial"/>
                <w:sz w:val="20"/>
                <w:szCs w:val="20"/>
                <w:rtl w:val="0"/>
              </w:rPr>
              <w:t xml:space="preserve">, se le pedirá al alumnado que realicen un aplauso para valorar la sesión que acaban de realizar (“aplausómetro”).</w:t>
            </w:r>
          </w:p>
          <w:p w:rsidR="00000000" w:rsidDel="00000000" w:rsidP="00000000" w:rsidRDefault="00000000" w:rsidRPr="00000000" w14:paraId="0000024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la despedida del grupo y </w:t>
            </w:r>
            <w:r w:rsidDel="00000000" w:rsidR="00000000" w:rsidRPr="00000000">
              <w:rPr>
                <w:rFonts w:ascii="Arial" w:cs="Arial" w:eastAsia="Arial" w:hAnsi="Arial"/>
                <w:b w:val="1"/>
                <w:sz w:val="20"/>
                <w:szCs w:val="20"/>
                <w:rtl w:val="0"/>
              </w:rPr>
              <w:t xml:space="preserve">aseo personal</w:t>
            </w:r>
            <w:r w:rsidDel="00000000" w:rsidR="00000000" w:rsidRPr="00000000">
              <w:rPr>
                <w:rFonts w:ascii="Arial" w:cs="Arial" w:eastAsia="Arial" w:hAnsi="Arial"/>
                <w:sz w:val="20"/>
                <w:szCs w:val="20"/>
                <w:rtl w:val="0"/>
              </w:rPr>
              <w:t xml:space="preserve">, se comprueba que se hayan cambiado de </w:t>
            </w:r>
            <w:r w:rsidDel="00000000" w:rsidR="00000000" w:rsidRPr="00000000">
              <w:rPr>
                <w:rFonts w:ascii="Arial" w:cs="Arial" w:eastAsia="Arial" w:hAnsi="Arial"/>
                <w:b w:val="1"/>
                <w:sz w:val="20"/>
                <w:szCs w:val="20"/>
                <w:rtl w:val="0"/>
              </w:rPr>
              <w:t xml:space="preserve">camiseta</w:t>
            </w:r>
            <w:r w:rsidDel="00000000" w:rsidR="00000000" w:rsidRPr="00000000">
              <w:rPr>
                <w:rFonts w:ascii="Arial" w:cs="Arial" w:eastAsia="Arial" w:hAnsi="Arial"/>
                <w:sz w:val="20"/>
                <w:szCs w:val="20"/>
                <w:rtl w:val="0"/>
              </w:rPr>
              <w:t xml:space="preserve"> y que llevan consigo la botella de agua.</w:t>
            </w:r>
          </w:p>
          <w:p w:rsidR="00000000" w:rsidDel="00000000" w:rsidP="00000000" w:rsidRDefault="00000000" w:rsidRPr="00000000" w14:paraId="0000024A">
            <w:pPr>
              <w:spacing w:after="0" w:line="240" w:lineRule="auto"/>
              <w:jc w:val="both"/>
              <w:rPr>
                <w:rFonts w:ascii="Arial" w:cs="Arial" w:eastAsia="Arial" w:hAnsi="Arial"/>
                <w:sz w:val="20"/>
                <w:szCs w:val="20"/>
              </w:rPr>
            </w:pPr>
            <w:r w:rsidDel="00000000" w:rsidR="00000000" w:rsidRPr="00000000">
              <w:rPr>
                <w:rtl w:val="0"/>
              </w:rPr>
            </w:r>
          </w:p>
        </w:tc>
      </w:tr>
      <w:tr>
        <w:trPr>
          <w:cantSplit w:val="0"/>
          <w:trHeight w:val="740" w:hRule="atLeast"/>
          <w:tblHeader w:val="0"/>
        </w:trPr>
        <w:tc>
          <w:tcPr>
            <w:gridSpan w:val="3"/>
            <w:shd w:fill="ffff99" w:val="clear"/>
          </w:tcPr>
          <w:p w:rsidR="00000000" w:rsidDel="00000000" w:rsidP="00000000" w:rsidRDefault="00000000" w:rsidRPr="00000000" w14:paraId="0000024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DIARIO DE SESIÓN:</w:t>
            </w:r>
          </w:p>
          <w:p w:rsidR="00000000" w:rsidDel="00000000" w:rsidP="00000000" w:rsidRDefault="00000000" w:rsidRPr="00000000" w14:paraId="0000024E">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4F">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50">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51">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52">
            <w:pPr>
              <w:tabs>
                <w:tab w:val="left" w:leader="none" w:pos="397"/>
              </w:tabs>
              <w:spacing w:after="0" w:line="240" w:lineRule="auto"/>
              <w:jc w:val="both"/>
              <w:rPr>
                <w:rFonts w:ascii="Arial" w:cs="Arial" w:eastAsia="Arial" w:hAnsi="Arial"/>
                <w:b w:val="1"/>
                <w:sz w:val="20"/>
                <w:szCs w:val="20"/>
                <w:u w:val="single"/>
              </w:rPr>
            </w:pPr>
            <w:r w:rsidDel="00000000" w:rsidR="00000000" w:rsidRPr="00000000">
              <w:rPr>
                <w:rtl w:val="0"/>
              </w:rPr>
            </w:r>
          </w:p>
        </w:tc>
      </w:tr>
    </w:tbl>
    <w:p w:rsidR="00000000" w:rsidDel="00000000" w:rsidP="00000000" w:rsidRDefault="00000000" w:rsidRPr="00000000" w14:paraId="00000255">
      <w:pPr>
        <w:rPr/>
      </w:pPr>
      <w:r w:rsidDel="00000000" w:rsidR="00000000" w:rsidRPr="00000000">
        <w:rPr>
          <w:rtl w:val="0"/>
        </w:rPr>
      </w:r>
    </w:p>
    <w:tbl>
      <w:tblPr>
        <w:tblStyle w:val="Table6"/>
        <w:tblW w:w="1093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87"/>
        <w:gridCol w:w="2551"/>
        <w:gridCol w:w="1798"/>
        <w:tblGridChange w:id="0">
          <w:tblGrid>
            <w:gridCol w:w="6587"/>
            <w:gridCol w:w="2551"/>
            <w:gridCol w:w="1798"/>
          </w:tblGrid>
        </w:tblGridChange>
      </w:tblGrid>
      <w:tr>
        <w:trPr>
          <w:cantSplit w:val="0"/>
          <w:tblHeader w:val="0"/>
        </w:trPr>
        <w:tc>
          <w:tcPr>
            <w:tcBorders>
              <w:right w:color="000000" w:space="0" w:sz="4" w:val="single"/>
            </w:tcBorders>
            <w:shd w:fill="d9d9d9" w:val="clear"/>
          </w:tcPr>
          <w:p w:rsidR="00000000" w:rsidDel="00000000" w:rsidP="00000000" w:rsidRDefault="00000000" w:rsidRPr="00000000" w14:paraId="00000256">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SA: </w:t>
            </w:r>
            <w:r w:rsidDel="00000000" w:rsidR="00000000" w:rsidRPr="00000000">
              <w:rPr>
                <w:rFonts w:ascii="Arial" w:cs="Arial" w:eastAsia="Arial" w:hAnsi="Arial"/>
                <w:i w:val="1"/>
                <w:sz w:val="20"/>
                <w:szCs w:val="20"/>
                <w:rtl w:val="0"/>
              </w:rPr>
              <w:t xml:space="preserve">SUPER BOWL</w:t>
            </w:r>
            <w:r w:rsidDel="00000000" w:rsidR="00000000" w:rsidRPr="00000000">
              <w:rPr>
                <w:rtl w:val="0"/>
              </w:rPr>
            </w:r>
          </w:p>
        </w:tc>
        <w:tc>
          <w:tcPr>
            <w:vMerge w:val="restart"/>
            <w:tcBorders>
              <w:left w:color="000000" w:space="0" w:sz="4" w:val="single"/>
            </w:tcBorders>
            <w:shd w:fill="d9d9d9" w:val="clear"/>
            <w:vAlign w:val="center"/>
          </w:tcPr>
          <w:p w:rsidR="00000000" w:rsidDel="00000000" w:rsidP="00000000" w:rsidRDefault="00000000" w:rsidRPr="00000000" w14:paraId="00000257">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Fecha: </w:t>
            </w:r>
          </w:p>
        </w:tc>
        <w:tc>
          <w:tcPr>
            <w:shd w:fill="d9d9d9" w:val="clear"/>
            <w:vAlign w:val="center"/>
          </w:tcPr>
          <w:p w:rsidR="00000000" w:rsidDel="00000000" w:rsidP="00000000" w:rsidRDefault="00000000" w:rsidRPr="00000000" w14:paraId="00000258">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 </w:t>
            </w:r>
          </w:p>
        </w:tc>
      </w:tr>
      <w:tr>
        <w:trPr>
          <w:cantSplit w:val="0"/>
          <w:tblHeader w:val="0"/>
        </w:trPr>
        <w:tc>
          <w:tcPr>
            <w:tcBorders>
              <w:right w:color="000000" w:space="0" w:sz="4" w:val="single"/>
            </w:tcBorders>
            <w:shd w:fill="d9d9d9" w:val="clear"/>
          </w:tcPr>
          <w:p w:rsidR="00000000" w:rsidDel="00000000" w:rsidP="00000000" w:rsidRDefault="00000000" w:rsidRPr="00000000" w14:paraId="00000259">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SESIÓN: </w:t>
            </w:r>
            <w:r w:rsidDel="00000000" w:rsidR="00000000" w:rsidRPr="00000000">
              <w:rPr>
                <w:rFonts w:ascii="Arial" w:cs="Arial" w:eastAsia="Arial" w:hAnsi="Arial"/>
                <w:sz w:val="20"/>
                <w:szCs w:val="20"/>
                <w:rtl w:val="0"/>
              </w:rPr>
              <w:t xml:space="preserve">4/5</w:t>
            </w:r>
            <w:r w:rsidDel="00000000" w:rsidR="00000000" w:rsidRPr="00000000">
              <w:rPr>
                <w:rtl w:val="0"/>
              </w:rPr>
            </w:r>
          </w:p>
        </w:tc>
        <w:tc>
          <w:tcPr>
            <w:vMerge w:val="continue"/>
            <w:tcBorders>
              <w:left w:color="000000" w:space="0" w:sz="4" w:val="single"/>
            </w:tcBorders>
            <w:shd w:fill="d9d9d9" w:val="clear"/>
            <w:vAlign w:val="center"/>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0"/>
                <w:szCs w:val="20"/>
              </w:rPr>
            </w:pPr>
            <w:r w:rsidDel="00000000" w:rsidR="00000000" w:rsidRPr="00000000">
              <w:rPr>
                <w:rtl w:val="0"/>
              </w:rPr>
            </w:r>
          </w:p>
        </w:tc>
        <w:tc>
          <w:tcPr>
            <w:shd w:fill="d9d9d9" w:val="clear"/>
            <w:vAlign w:val="center"/>
          </w:tcPr>
          <w:p w:rsidR="00000000" w:rsidDel="00000000" w:rsidP="00000000" w:rsidRDefault="00000000" w:rsidRPr="00000000" w14:paraId="0000025B">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2º TRIMESTRE</w:t>
            </w:r>
          </w:p>
        </w:tc>
      </w:tr>
      <w:tr>
        <w:trPr>
          <w:cantSplit w:val="0"/>
          <w:tblHeader w:val="0"/>
        </w:trPr>
        <w:tc>
          <w:tcPr>
            <w:gridSpan w:val="2"/>
            <w:shd w:fill="d9d9d9" w:val="clear"/>
          </w:tcPr>
          <w:p w:rsidR="00000000" w:rsidDel="00000000" w:rsidP="00000000" w:rsidRDefault="00000000" w:rsidRPr="00000000" w14:paraId="0000025C">
            <w:pPr>
              <w:tabs>
                <w:tab w:val="left" w:leader="none" w:pos="397"/>
              </w:tabs>
              <w:spacing w:after="0" w:line="240" w:lineRule="auto"/>
              <w:jc w:val="both"/>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TITULO DE LA SESIÓN: </w:t>
            </w:r>
            <w:r w:rsidDel="00000000" w:rsidR="00000000" w:rsidRPr="00000000">
              <w:rPr>
                <w:rFonts w:ascii="Arial" w:cs="Arial" w:eastAsia="Arial" w:hAnsi="Arial"/>
                <w:i w:val="1"/>
                <w:sz w:val="20"/>
                <w:szCs w:val="20"/>
                <w:rtl w:val="0"/>
              </w:rPr>
              <w:t xml:space="preserve">AL ATAQUE!</w:t>
            </w:r>
          </w:p>
        </w:tc>
        <w:tc>
          <w:tcPr>
            <w:shd w:fill="d9d9d9" w:val="clear"/>
          </w:tcPr>
          <w:p w:rsidR="00000000" w:rsidDel="00000000" w:rsidP="00000000" w:rsidRDefault="00000000" w:rsidRPr="00000000" w14:paraId="0000025E">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26 alumnos</w:t>
            </w:r>
          </w:p>
        </w:tc>
      </w:tr>
      <w:tr>
        <w:trPr>
          <w:cantSplit w:val="0"/>
          <w:tblHeader w:val="0"/>
        </w:trPr>
        <w:tc>
          <w:tcPr>
            <w:gridSpan w:val="3"/>
            <w:shd w:fill="auto" w:val="clear"/>
          </w:tcPr>
          <w:p w:rsidR="00000000" w:rsidDel="00000000" w:rsidP="00000000" w:rsidRDefault="00000000" w:rsidRPr="00000000" w14:paraId="0000025F">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CRITERIOS DE EVALUACIÓN: </w:t>
            </w:r>
            <w:r w:rsidDel="00000000" w:rsidR="00000000" w:rsidRPr="00000000">
              <w:rPr>
                <w:rtl w:val="0"/>
              </w:rPr>
            </w:r>
          </w:p>
          <w:p w:rsidR="00000000" w:rsidDel="00000000" w:rsidP="00000000" w:rsidRDefault="00000000" w:rsidRPr="00000000" w14:paraId="00000260">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OBJETIVOS DE LA SESIÓN:</w:t>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Realizar con eficacia y precisión habilidades individuales específicas integradas en actividades físico deportivas de cooperación. </w:t>
            </w:r>
          </w:p>
          <w:p w:rsidR="00000000" w:rsidDel="00000000" w:rsidP="00000000" w:rsidRDefault="00000000" w:rsidRPr="00000000" w14:paraId="00000262">
            <w:pPr>
              <w:widowControl w:val="0"/>
              <w:spacing w:after="0" w:line="240" w:lineRule="auto"/>
              <w:rPr>
                <w:rFonts w:ascii="Arial" w:cs="Arial" w:eastAsia="Arial" w:hAnsi="Arial"/>
                <w:color w:val="000000"/>
                <w:sz w:val="20"/>
                <w:szCs w:val="20"/>
              </w:rPr>
            </w:pPr>
            <w:r w:rsidDel="00000000" w:rsidR="00000000" w:rsidRPr="00000000">
              <w:rPr>
                <w:rFonts w:ascii="Arial" w:cs="Arial" w:eastAsia="Arial" w:hAnsi="Arial"/>
                <w:sz w:val="20"/>
                <w:szCs w:val="20"/>
                <w:rtl w:val="0"/>
              </w:rPr>
              <w:t xml:space="preserve">- Resolver situaciones motrices que apliquen los fundamentos técnicos, tácticos y reglamentarios del fútbol flag.</w:t>
            </w:r>
            <w:r w:rsidDel="00000000" w:rsidR="00000000" w:rsidRPr="00000000">
              <w:rPr>
                <w:sz w:val="23"/>
                <w:szCs w:val="23"/>
                <w:rtl w:val="0"/>
              </w:rPr>
              <w:t xml:space="preserve"> </w:t>
            </w:r>
            <w:r w:rsidDel="00000000" w:rsidR="00000000" w:rsidRPr="00000000">
              <w:rPr>
                <w:rtl w:val="0"/>
              </w:rPr>
            </w:r>
          </w:p>
        </w:tc>
      </w:tr>
      <w:tr>
        <w:trPr>
          <w:cantSplit w:val="0"/>
          <w:trHeight w:val="1120" w:hRule="atLeast"/>
          <w:tblHeader w:val="0"/>
        </w:trPr>
        <w:tc>
          <w:tcPr>
            <w:gridSpan w:val="3"/>
            <w:tcBorders>
              <w:bottom w:color="000000" w:space="0" w:sz="4" w:val="single"/>
            </w:tcBorders>
            <w:shd w:fill="auto" w:val="clear"/>
          </w:tcPr>
          <w:p w:rsidR="00000000" w:rsidDel="00000000" w:rsidP="00000000" w:rsidRDefault="00000000" w:rsidRPr="00000000" w14:paraId="00000265">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INICIAL (15’):</w:t>
            </w:r>
          </w:p>
          <w:p w:rsidR="00000000" w:rsidDel="00000000" w:rsidP="00000000" w:rsidRDefault="00000000" w:rsidRPr="00000000" w14:paraId="0000026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estrategia organizativa y de control</w:t>
            </w:r>
            <w:r w:rsidDel="00000000" w:rsidR="00000000" w:rsidRPr="00000000">
              <w:rPr>
                <w:rFonts w:ascii="Arial" w:cs="Arial" w:eastAsia="Arial" w:hAnsi="Arial"/>
                <w:sz w:val="20"/>
                <w:szCs w:val="20"/>
                <w:rtl w:val="0"/>
              </w:rPr>
              <w:t xml:space="preserve">, se recibe a los alumnos con música y cuando se detiene dispondrán de 45 segundos para sentarse. Además, se premiará con insignias de puntualidad a los 5 más rápidos para crear ese hábito, aumentando el tiempo de compromiso motor. Se realiza un seguimiento del nivel del </w:t>
            </w:r>
            <w:r w:rsidDel="00000000" w:rsidR="00000000" w:rsidRPr="00000000">
              <w:rPr>
                <w:rFonts w:ascii="Arial" w:cs="Arial" w:eastAsia="Arial" w:hAnsi="Arial"/>
                <w:b w:val="1"/>
                <w:sz w:val="20"/>
                <w:szCs w:val="20"/>
                <w:rtl w:val="0"/>
              </w:rPr>
              <w:t xml:space="preserve">MRPS</w:t>
            </w:r>
            <w:r w:rsidDel="00000000" w:rsidR="00000000" w:rsidRPr="00000000">
              <w:rPr>
                <w:rFonts w:ascii="Arial" w:cs="Arial" w:eastAsia="Arial" w:hAnsi="Arial"/>
                <w:sz w:val="20"/>
                <w:szCs w:val="20"/>
                <w:rtl w:val="0"/>
              </w:rPr>
              <w:t xml:space="preserve"> en el que se encuentran.</w:t>
            </w:r>
          </w:p>
          <w:p w:rsidR="00000000" w:rsidDel="00000000" w:rsidP="00000000" w:rsidRDefault="00000000" w:rsidRPr="00000000" w14:paraId="00000267">
            <w:pPr>
              <w:widowControl w:val="0"/>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6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alumnos deben estar en silencio mientras el profesor les ofrece la </w:t>
            </w:r>
            <w:r w:rsidDel="00000000" w:rsidR="00000000" w:rsidRPr="00000000">
              <w:rPr>
                <w:rFonts w:ascii="Arial" w:cs="Arial" w:eastAsia="Arial" w:hAnsi="Arial"/>
                <w:b w:val="1"/>
                <w:sz w:val="20"/>
                <w:szCs w:val="20"/>
                <w:rtl w:val="0"/>
              </w:rPr>
              <w:t xml:space="preserve">información inicial, organización y objetivo de la sesión</w:t>
            </w:r>
            <w:r w:rsidDel="00000000" w:rsidR="00000000" w:rsidRPr="00000000">
              <w:rPr>
                <w:rFonts w:ascii="Arial" w:cs="Arial" w:eastAsia="Arial" w:hAnsi="Arial"/>
                <w:sz w:val="20"/>
                <w:szCs w:val="20"/>
                <w:rtl w:val="0"/>
              </w:rPr>
              <w:t xml:space="preserve">, que deja escrito en la pizarra. Se incidirá en la correcta realización de las tareas y en el cuidado de la salud.</w:t>
            </w:r>
          </w:p>
          <w:p w:rsidR="00000000" w:rsidDel="00000000" w:rsidP="00000000" w:rsidRDefault="00000000" w:rsidRPr="00000000" w14:paraId="0000026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6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Acto seguido se pasará a realizar el </w:t>
            </w:r>
            <w:r w:rsidDel="00000000" w:rsidR="00000000" w:rsidRPr="00000000">
              <w:rPr>
                <w:rFonts w:ascii="Arial" w:cs="Arial" w:eastAsia="Arial" w:hAnsi="Arial"/>
                <w:b w:val="1"/>
                <w:sz w:val="20"/>
                <w:szCs w:val="20"/>
                <w:rtl w:val="0"/>
              </w:rPr>
              <w:t xml:space="preserve">calentamiento</w:t>
            </w:r>
            <w:r w:rsidDel="00000000" w:rsidR="00000000" w:rsidRPr="00000000">
              <w:rPr>
                <w:rFonts w:ascii="Arial" w:cs="Arial" w:eastAsia="Arial" w:hAnsi="Arial"/>
                <w:sz w:val="20"/>
                <w:szCs w:val="20"/>
                <w:rtl w:val="0"/>
              </w:rPr>
              <w:t xml:space="preserve">, dirigido por un alumno a modo de evaluación de la UD de calentamiento, desarrollada antes que ésta. Se comenzará por la actividad vegetativa, luego movilidad articular y después estiramientos, siguiendo un orden formal.</w:t>
            </w:r>
          </w:p>
          <w:p w:rsidR="00000000" w:rsidDel="00000000" w:rsidP="00000000" w:rsidRDefault="00000000" w:rsidRPr="00000000" w14:paraId="0000026B">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6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Para el </w:t>
            </w:r>
            <w:r w:rsidDel="00000000" w:rsidR="00000000" w:rsidRPr="00000000">
              <w:rPr>
                <w:rFonts w:ascii="Arial" w:cs="Arial" w:eastAsia="Arial" w:hAnsi="Arial"/>
                <w:b w:val="1"/>
                <w:sz w:val="20"/>
                <w:szCs w:val="20"/>
                <w:rtl w:val="0"/>
              </w:rPr>
              <w:t xml:space="preserve">calentamiento específico</w:t>
            </w:r>
            <w:r w:rsidDel="00000000" w:rsidR="00000000" w:rsidRPr="00000000">
              <w:rPr>
                <w:rFonts w:ascii="Arial" w:cs="Arial" w:eastAsia="Arial" w:hAnsi="Arial"/>
                <w:sz w:val="20"/>
                <w:szCs w:val="20"/>
                <w:rtl w:val="0"/>
              </w:rPr>
              <w:t xml:space="preserve"> (5 minutos), “</w:t>
            </w:r>
            <w:r w:rsidDel="00000000" w:rsidR="00000000" w:rsidRPr="00000000">
              <w:rPr>
                <w:rFonts w:ascii="Arial" w:cs="Arial" w:eastAsia="Arial" w:hAnsi="Arial"/>
                <w:b w:val="1"/>
                <w:sz w:val="20"/>
                <w:szCs w:val="20"/>
                <w:rtl w:val="0"/>
              </w:rPr>
              <w:t xml:space="preserve">TABATA</w:t>
            </w:r>
            <w:r w:rsidDel="00000000" w:rsidR="00000000" w:rsidRPr="00000000">
              <w:rPr>
                <w:rFonts w:ascii="Arial" w:cs="Arial" w:eastAsia="Arial" w:hAnsi="Arial"/>
                <w:sz w:val="20"/>
                <w:szCs w:val="20"/>
                <w:rtl w:val="0"/>
              </w:rPr>
              <w:t xml:space="preserve">”. Se realizan actividades de alta intensidad (30´´) seguidas de un tiempo de recuperación incompleta (30´´). El ejercicio de cada serie la propone el entrenador/a de cada equipo.</w:t>
            </w:r>
          </w:p>
          <w:p w:rsidR="00000000" w:rsidDel="00000000" w:rsidP="00000000" w:rsidRDefault="00000000" w:rsidRPr="00000000" w14:paraId="0000026D">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6E">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PRINCIPAL (30’):</w:t>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Circuit-learning de fútbol flag.</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Consta de 5 estaciones (anexo 7) con tareas de aprendizaje de juego de carrera y lanzamiento, con preguntas cognitivas y reflexivas a resolver en grupo sobre cada una de ellas, planteado a modo de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tarea competencial</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(Ardoy, Campillo y López, 2017)</w:t>
            </w:r>
            <w:r w:rsidDel="00000000" w:rsidR="00000000" w:rsidRPr="00000000">
              <w:rPr>
                <w:rFonts w:ascii="Arial" w:cs="Arial" w:eastAsia="Arial" w:hAnsi="Arial"/>
                <w:b w:val="0"/>
                <w:i w:val="0"/>
                <w:smallCaps w:val="0"/>
                <w:strike w:val="0"/>
                <w:color w:val="000000"/>
                <w:sz w:val="20"/>
                <w:szCs w:val="20"/>
                <w:u w:val="none"/>
                <w:shd w:fill="auto" w:val="clear"/>
                <w:vertAlign w:val="superscript"/>
              </w:rPr>
              <w:footnoteReference w:customMarkFollows="0" w:id="6"/>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Las cuatro primeras tareas las realizan los grupos por separado, mientras que la quinta se enfrentan con otros equipos.</w:t>
            </w:r>
          </w:p>
          <w:p w:rsidR="00000000" w:rsidDel="00000000" w:rsidP="00000000" w:rsidRDefault="00000000" w:rsidRPr="00000000" w14:paraId="00000270">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71">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Tarea 1 (3´:1´). Pases de quaterback + recepción de wide receptor. </w:t>
            </w:r>
            <w:r w:rsidDel="00000000" w:rsidR="00000000" w:rsidRPr="00000000">
              <w:rPr>
                <w:rFonts w:ascii="Arial" w:cs="Arial" w:eastAsia="Arial" w:hAnsi="Arial"/>
                <w:sz w:val="20"/>
                <w:szCs w:val="20"/>
                <w:rtl w:val="0"/>
              </w:rPr>
              <w:t xml:space="preserve">Obligatorio iniciar con pase adelantado. Se introduce la figura del linebacker, jugador que se sitúa a 7 yardas del quaterback y que es el único que puede interceptar sus pases o robarle el flag. Los atacantes tienen 4 jugadas para conseguir un touchdown, por medio de jugadas de carrera.</w:t>
            </w:r>
            <w:r w:rsidDel="00000000" w:rsidR="00000000" w:rsidRPr="00000000">
              <w:rPr>
                <w:rtl w:val="0"/>
              </w:rPr>
            </w:r>
          </w:p>
          <w:p w:rsidR="00000000" w:rsidDel="00000000" w:rsidP="00000000" w:rsidRDefault="00000000" w:rsidRPr="00000000" w14:paraId="00000272">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73">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Pregunta: ¿Qué es la línea de scrimmage y cómo se relaciona con el snap?</w:t>
            </w:r>
          </w:p>
          <w:p w:rsidR="00000000" w:rsidDel="00000000" w:rsidP="00000000" w:rsidRDefault="00000000" w:rsidRPr="00000000" w14:paraId="0000027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75">
            <w:pPr>
              <w:spacing w:after="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Tarea 2 (3´:1´). Quarterback y voy. </w:t>
            </w:r>
            <w:r w:rsidDel="00000000" w:rsidR="00000000" w:rsidRPr="00000000">
              <w:rPr>
                <w:rFonts w:ascii="Arial" w:cs="Arial" w:eastAsia="Arial" w:hAnsi="Arial"/>
                <w:sz w:val="20"/>
                <w:szCs w:val="20"/>
                <w:rtl w:val="0"/>
              </w:rPr>
              <w:t xml:space="preserve">Grupo en fila, una persona figura de poste. Al pasar todos, se cambia el poste. </w:t>
            </w:r>
          </w:p>
          <w:p w:rsidR="00000000" w:rsidDel="00000000" w:rsidP="00000000" w:rsidRDefault="00000000" w:rsidRPr="00000000" w14:paraId="00000276">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77">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Pregunta: ¿En qué consiste la técnica de handoff y en qué situaciones lo utilizaríais?</w:t>
            </w:r>
          </w:p>
          <w:p w:rsidR="00000000" w:rsidDel="00000000" w:rsidP="00000000" w:rsidRDefault="00000000" w:rsidRPr="00000000" w14:paraId="0000027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79">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Tarea 3 (3´:1´). Handoff o pitch + carrera de runningback</w:t>
            </w:r>
            <w:r w:rsidDel="00000000" w:rsidR="00000000" w:rsidRPr="00000000">
              <w:rPr>
                <w:rFonts w:ascii="Arial" w:cs="Arial" w:eastAsia="Arial" w:hAnsi="Arial"/>
                <w:sz w:val="20"/>
                <w:szCs w:val="20"/>
                <w:rtl w:val="0"/>
              </w:rPr>
              <w:t xml:space="preserve">. Obligatorio iniciar con Handoff o pitch. Se utiliza la figura del linebacker, jugador que se sitúa a 7 yardas del quaterback y que es el único que puede interceptar sus pases o robarle el flag Los atacantes tienen 4 jugadas para conseguir un touchdown, por medio de jugadas de carrera.</w:t>
            </w:r>
            <w:r w:rsidDel="00000000" w:rsidR="00000000" w:rsidRPr="00000000">
              <w:rPr>
                <w:rtl w:val="0"/>
              </w:rPr>
            </w:r>
          </w:p>
          <w:p w:rsidR="00000000" w:rsidDel="00000000" w:rsidP="00000000" w:rsidRDefault="00000000" w:rsidRPr="00000000" w14:paraId="0000027A">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7B">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Pregunta: Downs son … y cada equipo tiene … para pasar de campo y otros … para anotar.</w:t>
            </w:r>
          </w:p>
          <w:p w:rsidR="00000000" w:rsidDel="00000000" w:rsidP="00000000" w:rsidRDefault="00000000" w:rsidRPr="00000000" w14:paraId="0000027C">
            <w:pPr>
              <w:spacing w:after="0" w:line="240" w:lineRule="auto"/>
              <w:jc w:val="both"/>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Tarea 4 (3´:1´)</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Handoff o pitch y vuelvo.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Grupo en línea, la primera persona entrega o pasa atrás. Último avanza adelante.</w:t>
            </w:r>
            <w:r w:rsidDel="00000000" w:rsidR="00000000" w:rsidRPr="00000000">
              <w:rPr>
                <w:rtl w:val="0"/>
              </w:rPr>
            </w:r>
          </w:p>
          <w:p w:rsidR="00000000" w:rsidDel="00000000" w:rsidP="00000000" w:rsidRDefault="00000000" w:rsidRPr="00000000" w14:paraId="0000027E">
            <w:pPr>
              <w:spacing w:after="0" w:line="240" w:lineRule="auto"/>
              <w:jc w:val="both"/>
              <w:rPr>
                <w:rFonts w:ascii="Arial" w:cs="Arial" w:eastAsia="Arial" w:hAnsi="Arial"/>
                <w:b w:val="1"/>
                <w:sz w:val="20"/>
                <w:szCs w:val="20"/>
              </w:rPr>
            </w:pPr>
            <w:r w:rsidDel="00000000" w:rsidR="00000000" w:rsidRPr="00000000">
              <w:rPr>
                <w:rFonts w:ascii="Arial" w:cs="Arial" w:eastAsia="Arial" w:hAnsi="Arial"/>
                <w:sz w:val="20"/>
                <w:szCs w:val="20"/>
                <w:rtl w:val="0"/>
              </w:rPr>
              <w:t xml:space="preserve">Ahora es obligatorio realizar 1 pase adelantado. Se introduce aquí la figura del linebacker, jugador que se sitúa a 7 yardas del quaterback y que es el único que puede interceptar sus pases o robarle el flag. </w:t>
            </w:r>
            <w:r w:rsidDel="00000000" w:rsidR="00000000" w:rsidRPr="00000000">
              <w:rPr>
                <w:rtl w:val="0"/>
              </w:rPr>
            </w:r>
          </w:p>
          <w:p w:rsidR="00000000" w:rsidDel="00000000" w:rsidP="00000000" w:rsidRDefault="00000000" w:rsidRPr="00000000" w14:paraId="0000027F">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80">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Pregunta: ¿Cómo se conoce al jugador/a puede interceptar el paso del quarterback, estando situado a 7 yardas?</w:t>
            </w:r>
          </w:p>
          <w:p w:rsidR="00000000" w:rsidDel="00000000" w:rsidP="00000000" w:rsidRDefault="00000000" w:rsidRPr="00000000" w14:paraId="00000281">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82">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i w:val="1"/>
                <w:sz w:val="20"/>
                <w:szCs w:val="20"/>
                <w:rtl w:val="0"/>
              </w:rPr>
              <w:t xml:space="preserve">Tarea 5.</w:t>
            </w:r>
            <w:r w:rsidDel="00000000" w:rsidR="00000000" w:rsidRPr="00000000">
              <w:rPr>
                <w:rFonts w:ascii="Arial" w:cs="Arial" w:eastAsia="Arial" w:hAnsi="Arial"/>
                <w:b w:val="1"/>
                <w:sz w:val="20"/>
                <w:szCs w:val="20"/>
                <w:rtl w:val="0"/>
              </w:rPr>
              <w:t xml:space="preserve"> Flag football challenge (14´)</w:t>
            </w:r>
            <w:r w:rsidDel="00000000" w:rsidR="00000000" w:rsidRPr="00000000">
              <w:rPr>
                <w:rFonts w:ascii="Arial" w:cs="Arial" w:eastAsia="Arial" w:hAnsi="Arial"/>
                <w:sz w:val="20"/>
                <w:szCs w:val="20"/>
                <w:rtl w:val="0"/>
              </w:rPr>
              <w:t xml:space="preserve">. Una vez realizas todas las estaciones del circuito, los grupos realizan retos grupales entre ellos, mediante las tareas que decidan lanzar el desafío, de entre las que practicaron anteriormente. </w:t>
            </w:r>
          </w:p>
          <w:p w:rsidR="00000000" w:rsidDel="00000000" w:rsidP="00000000" w:rsidRDefault="00000000" w:rsidRPr="00000000" w14:paraId="00000283">
            <w:pPr>
              <w:spacing w:after="0" w:line="240" w:lineRule="auto"/>
              <w:jc w:val="both"/>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284">
            <w:pPr>
              <w:spacing w:after="0" w:line="240" w:lineRule="auto"/>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Pregunta: El objetivo de los atacantes será realizar un …, llevando el balón hasta el final de la …</w:t>
            </w:r>
          </w:p>
          <w:p w:rsidR="00000000" w:rsidDel="00000000" w:rsidP="00000000" w:rsidRDefault="00000000" w:rsidRPr="00000000" w14:paraId="00000285">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86">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87">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FINAL (10’): </w:t>
            </w:r>
          </w:p>
          <w:p w:rsidR="00000000" w:rsidDel="00000000" w:rsidP="00000000" w:rsidRDefault="00000000" w:rsidRPr="00000000" w14:paraId="0000028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Recogida del material por grupos.</w:t>
            </w:r>
          </w:p>
          <w:p w:rsidR="00000000" w:rsidDel="00000000" w:rsidP="00000000" w:rsidRDefault="00000000" w:rsidRPr="00000000" w14:paraId="0000028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vuelta a la calma</w:t>
            </w:r>
            <w:r w:rsidDel="00000000" w:rsidR="00000000" w:rsidRPr="00000000">
              <w:rPr>
                <w:rFonts w:ascii="Arial" w:cs="Arial" w:eastAsia="Arial" w:hAnsi="Arial"/>
                <w:sz w:val="20"/>
                <w:szCs w:val="20"/>
                <w:rtl w:val="0"/>
              </w:rPr>
              <w:t xml:space="preserve"> se indica que es conveniente volver a realizar los estiramientos hechos en los cambios de actividad, pero esta vez durante 20 segundos por grupo muscular. Se indicará qué estiramientos han sido correctos en cada una de ellas.</w:t>
            </w:r>
          </w:p>
          <w:p w:rsidR="00000000" w:rsidDel="00000000" w:rsidP="00000000" w:rsidRDefault="00000000" w:rsidRPr="00000000" w14:paraId="0000028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Finalmente como </w:t>
            </w:r>
            <w:r w:rsidDel="00000000" w:rsidR="00000000" w:rsidRPr="00000000">
              <w:rPr>
                <w:rFonts w:ascii="Arial" w:cs="Arial" w:eastAsia="Arial" w:hAnsi="Arial"/>
                <w:b w:val="1"/>
                <w:sz w:val="20"/>
                <w:szCs w:val="20"/>
                <w:rtl w:val="0"/>
              </w:rPr>
              <w:t xml:space="preserve">estrategia didáctica y despedida</w:t>
            </w:r>
            <w:r w:rsidDel="00000000" w:rsidR="00000000" w:rsidRPr="00000000">
              <w:rPr>
                <w:rFonts w:ascii="Arial" w:cs="Arial" w:eastAsia="Arial" w:hAnsi="Arial"/>
                <w:sz w:val="20"/>
                <w:szCs w:val="20"/>
                <w:rtl w:val="0"/>
              </w:rPr>
              <w:t xml:space="preserve"> del grupo se introduce un juego de risoterapia, el sácalo (sesión 1).</w:t>
            </w:r>
          </w:p>
          <w:p w:rsidR="00000000" w:rsidDel="00000000" w:rsidP="00000000" w:rsidRDefault="00000000" w:rsidRPr="00000000" w14:paraId="0000028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8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evaluación de la práctica docente</w:t>
            </w:r>
            <w:r w:rsidDel="00000000" w:rsidR="00000000" w:rsidRPr="00000000">
              <w:rPr>
                <w:rFonts w:ascii="Arial" w:cs="Arial" w:eastAsia="Arial" w:hAnsi="Arial"/>
                <w:sz w:val="20"/>
                <w:szCs w:val="20"/>
                <w:rtl w:val="0"/>
              </w:rPr>
              <w:t xml:space="preserve">, se le pedirá al alumnado que realicen un aplauso para valorar la sesión que acaban de realizar (“aplausómetro”).</w:t>
            </w:r>
          </w:p>
          <w:p w:rsidR="00000000" w:rsidDel="00000000" w:rsidP="00000000" w:rsidRDefault="00000000" w:rsidRPr="00000000" w14:paraId="0000028D">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8E">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la despedida del grupo y </w:t>
            </w:r>
            <w:r w:rsidDel="00000000" w:rsidR="00000000" w:rsidRPr="00000000">
              <w:rPr>
                <w:rFonts w:ascii="Arial" w:cs="Arial" w:eastAsia="Arial" w:hAnsi="Arial"/>
                <w:b w:val="1"/>
                <w:sz w:val="20"/>
                <w:szCs w:val="20"/>
                <w:rtl w:val="0"/>
              </w:rPr>
              <w:t xml:space="preserve">aseo personal</w:t>
            </w:r>
            <w:r w:rsidDel="00000000" w:rsidR="00000000" w:rsidRPr="00000000">
              <w:rPr>
                <w:rFonts w:ascii="Arial" w:cs="Arial" w:eastAsia="Arial" w:hAnsi="Arial"/>
                <w:sz w:val="20"/>
                <w:szCs w:val="20"/>
                <w:rtl w:val="0"/>
              </w:rPr>
              <w:t xml:space="preserve">, se comprueba que se hayan cambiado de </w:t>
            </w:r>
            <w:r w:rsidDel="00000000" w:rsidR="00000000" w:rsidRPr="00000000">
              <w:rPr>
                <w:rFonts w:ascii="Arial" w:cs="Arial" w:eastAsia="Arial" w:hAnsi="Arial"/>
                <w:b w:val="1"/>
                <w:sz w:val="20"/>
                <w:szCs w:val="20"/>
                <w:rtl w:val="0"/>
              </w:rPr>
              <w:t xml:space="preserve">camiseta</w:t>
            </w:r>
            <w:r w:rsidDel="00000000" w:rsidR="00000000" w:rsidRPr="00000000">
              <w:rPr>
                <w:rFonts w:ascii="Arial" w:cs="Arial" w:eastAsia="Arial" w:hAnsi="Arial"/>
                <w:sz w:val="20"/>
                <w:szCs w:val="20"/>
                <w:rtl w:val="0"/>
              </w:rPr>
              <w:t xml:space="preserve"> y que llevan consigo la botella de agua.</w:t>
            </w:r>
          </w:p>
        </w:tc>
      </w:tr>
      <w:tr>
        <w:trPr>
          <w:cantSplit w:val="0"/>
          <w:trHeight w:val="740" w:hRule="atLeast"/>
          <w:tblHeader w:val="0"/>
        </w:trPr>
        <w:tc>
          <w:tcPr>
            <w:gridSpan w:val="3"/>
            <w:shd w:fill="ffff99" w:val="clear"/>
          </w:tcPr>
          <w:p w:rsidR="00000000" w:rsidDel="00000000" w:rsidP="00000000" w:rsidRDefault="00000000" w:rsidRPr="00000000" w14:paraId="00000291">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DIARIO DE SESIÓN:</w:t>
            </w:r>
          </w:p>
          <w:p w:rsidR="00000000" w:rsidDel="00000000" w:rsidP="00000000" w:rsidRDefault="00000000" w:rsidRPr="00000000" w14:paraId="00000292">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3">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4">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5">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6">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7">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8">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99">
            <w:pPr>
              <w:tabs>
                <w:tab w:val="left" w:leader="none" w:pos="397"/>
              </w:tabs>
              <w:spacing w:after="0" w:line="240" w:lineRule="auto"/>
              <w:jc w:val="both"/>
              <w:rPr>
                <w:rFonts w:ascii="Arial" w:cs="Arial" w:eastAsia="Arial" w:hAnsi="Arial"/>
                <w:b w:val="1"/>
                <w:sz w:val="20"/>
                <w:szCs w:val="20"/>
                <w:u w:val="single"/>
              </w:rPr>
            </w:pPr>
            <w:r w:rsidDel="00000000" w:rsidR="00000000" w:rsidRPr="00000000">
              <w:rPr>
                <w:rtl w:val="0"/>
              </w:rPr>
            </w:r>
          </w:p>
        </w:tc>
      </w:tr>
    </w:tbl>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tbl>
      <w:tblPr>
        <w:tblStyle w:val="Table7"/>
        <w:tblW w:w="1093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87"/>
        <w:gridCol w:w="2551"/>
        <w:gridCol w:w="1798"/>
        <w:tblGridChange w:id="0">
          <w:tblGrid>
            <w:gridCol w:w="6587"/>
            <w:gridCol w:w="2551"/>
            <w:gridCol w:w="1798"/>
          </w:tblGrid>
        </w:tblGridChange>
      </w:tblGrid>
      <w:tr>
        <w:trPr>
          <w:cantSplit w:val="0"/>
          <w:tblHeader w:val="0"/>
        </w:trPr>
        <w:tc>
          <w:tcPr>
            <w:tcBorders>
              <w:right w:color="000000" w:space="0" w:sz="4" w:val="single"/>
            </w:tcBorders>
            <w:shd w:fill="d9d9d9" w:val="clear"/>
          </w:tcPr>
          <w:p w:rsidR="00000000" w:rsidDel="00000000" w:rsidP="00000000" w:rsidRDefault="00000000" w:rsidRPr="00000000" w14:paraId="000002AC">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i w:val="1"/>
                <w:sz w:val="20"/>
                <w:szCs w:val="20"/>
                <w:rtl w:val="0"/>
              </w:rPr>
              <w:t xml:space="preserve">SA: </w:t>
            </w:r>
            <w:r w:rsidDel="00000000" w:rsidR="00000000" w:rsidRPr="00000000">
              <w:rPr>
                <w:rFonts w:ascii="Arial" w:cs="Arial" w:eastAsia="Arial" w:hAnsi="Arial"/>
                <w:i w:val="1"/>
                <w:sz w:val="20"/>
                <w:szCs w:val="20"/>
                <w:rtl w:val="0"/>
              </w:rPr>
              <w:t xml:space="preserve">SUPER BOWL</w:t>
            </w:r>
            <w:r w:rsidDel="00000000" w:rsidR="00000000" w:rsidRPr="00000000">
              <w:rPr>
                <w:rtl w:val="0"/>
              </w:rPr>
            </w:r>
          </w:p>
        </w:tc>
        <w:tc>
          <w:tcPr>
            <w:vMerge w:val="restart"/>
            <w:tcBorders>
              <w:left w:color="000000" w:space="0" w:sz="4" w:val="single"/>
            </w:tcBorders>
            <w:shd w:fill="d9d9d9" w:val="clear"/>
            <w:vAlign w:val="center"/>
          </w:tcPr>
          <w:p w:rsidR="00000000" w:rsidDel="00000000" w:rsidP="00000000" w:rsidRDefault="00000000" w:rsidRPr="00000000" w14:paraId="000002AD">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Fecha: </w:t>
            </w:r>
          </w:p>
        </w:tc>
        <w:tc>
          <w:tcPr>
            <w:shd w:fill="d9d9d9" w:val="clear"/>
            <w:vAlign w:val="center"/>
          </w:tcPr>
          <w:p w:rsidR="00000000" w:rsidDel="00000000" w:rsidP="00000000" w:rsidRDefault="00000000" w:rsidRPr="00000000" w14:paraId="000002AE">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w:t>
            </w:r>
          </w:p>
        </w:tc>
      </w:tr>
      <w:tr>
        <w:trPr>
          <w:cantSplit w:val="0"/>
          <w:tblHeader w:val="0"/>
        </w:trPr>
        <w:tc>
          <w:tcPr>
            <w:tcBorders>
              <w:right w:color="000000" w:space="0" w:sz="4" w:val="single"/>
            </w:tcBorders>
            <w:shd w:fill="d9d9d9" w:val="clear"/>
          </w:tcPr>
          <w:p w:rsidR="00000000" w:rsidDel="00000000" w:rsidP="00000000" w:rsidRDefault="00000000" w:rsidRPr="00000000" w14:paraId="000002AF">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SESIÓN: </w:t>
            </w:r>
            <w:r w:rsidDel="00000000" w:rsidR="00000000" w:rsidRPr="00000000">
              <w:rPr>
                <w:rFonts w:ascii="Arial" w:cs="Arial" w:eastAsia="Arial" w:hAnsi="Arial"/>
                <w:sz w:val="20"/>
                <w:szCs w:val="20"/>
                <w:rtl w:val="0"/>
              </w:rPr>
              <w:t xml:space="preserve">5/5</w:t>
            </w:r>
            <w:r w:rsidDel="00000000" w:rsidR="00000000" w:rsidRPr="00000000">
              <w:rPr>
                <w:rtl w:val="0"/>
              </w:rPr>
            </w:r>
          </w:p>
        </w:tc>
        <w:tc>
          <w:tcPr>
            <w:vMerge w:val="continue"/>
            <w:tcBorders>
              <w:left w:color="000000" w:space="0" w:sz="4" w:val="single"/>
            </w:tcBorders>
            <w:shd w:fill="d9d9d9" w:val="clear"/>
            <w:vAlign w:val="center"/>
          </w:tcPr>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0"/>
                <w:szCs w:val="20"/>
              </w:rPr>
            </w:pPr>
            <w:r w:rsidDel="00000000" w:rsidR="00000000" w:rsidRPr="00000000">
              <w:rPr>
                <w:rtl w:val="0"/>
              </w:rPr>
            </w:r>
          </w:p>
        </w:tc>
        <w:tc>
          <w:tcPr>
            <w:shd w:fill="d9d9d9" w:val="clear"/>
            <w:vAlign w:val="center"/>
          </w:tcPr>
          <w:p w:rsidR="00000000" w:rsidDel="00000000" w:rsidP="00000000" w:rsidRDefault="00000000" w:rsidRPr="00000000" w14:paraId="000002B1">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2º TRIMESTRE</w:t>
            </w:r>
          </w:p>
        </w:tc>
      </w:tr>
      <w:tr>
        <w:trPr>
          <w:cantSplit w:val="0"/>
          <w:tblHeader w:val="0"/>
        </w:trPr>
        <w:tc>
          <w:tcPr>
            <w:gridSpan w:val="2"/>
            <w:shd w:fill="d9d9d9" w:val="clear"/>
          </w:tcPr>
          <w:p w:rsidR="00000000" w:rsidDel="00000000" w:rsidP="00000000" w:rsidRDefault="00000000" w:rsidRPr="00000000" w14:paraId="000002B2">
            <w:pPr>
              <w:tabs>
                <w:tab w:val="left" w:leader="none" w:pos="397"/>
              </w:tabs>
              <w:spacing w:after="0" w:line="240" w:lineRule="auto"/>
              <w:jc w:val="both"/>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TITULO DE LA SESIÓN: </w:t>
            </w:r>
            <w:r w:rsidDel="00000000" w:rsidR="00000000" w:rsidRPr="00000000">
              <w:rPr>
                <w:rFonts w:ascii="Arial" w:cs="Arial" w:eastAsia="Arial" w:hAnsi="Arial"/>
                <w:i w:val="1"/>
                <w:sz w:val="20"/>
                <w:szCs w:val="20"/>
                <w:rtl w:val="0"/>
              </w:rPr>
              <w:t xml:space="preserve">TORNEO AMISTOSO DE FLAG FOOTBALL</w:t>
            </w:r>
          </w:p>
        </w:tc>
        <w:tc>
          <w:tcPr>
            <w:shd w:fill="d9d9d9" w:val="clear"/>
          </w:tcPr>
          <w:p w:rsidR="00000000" w:rsidDel="00000000" w:rsidP="00000000" w:rsidRDefault="00000000" w:rsidRPr="00000000" w14:paraId="000002B4">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26 alumnos</w:t>
            </w:r>
          </w:p>
        </w:tc>
      </w:tr>
      <w:tr>
        <w:trPr>
          <w:cantSplit w:val="0"/>
          <w:tblHeader w:val="0"/>
        </w:trPr>
        <w:tc>
          <w:tcPr>
            <w:gridSpan w:val="3"/>
            <w:shd w:fill="auto" w:val="clear"/>
          </w:tcPr>
          <w:p w:rsidR="00000000" w:rsidDel="00000000" w:rsidP="00000000" w:rsidRDefault="00000000" w:rsidRPr="00000000" w14:paraId="000002B5">
            <w:pPr>
              <w:tabs>
                <w:tab w:val="left" w:leader="none" w:pos="397"/>
              </w:tabs>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CRITERIOS DE EVALUACIÓN: </w:t>
            </w:r>
            <w:r w:rsidDel="00000000" w:rsidR="00000000" w:rsidRPr="00000000">
              <w:rPr>
                <w:rtl w:val="0"/>
              </w:rPr>
            </w:r>
          </w:p>
          <w:p w:rsidR="00000000" w:rsidDel="00000000" w:rsidP="00000000" w:rsidRDefault="00000000" w:rsidRPr="00000000" w14:paraId="000002B6">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OBJETIVOS DE LA SESIÓN:</w:t>
            </w:r>
          </w:p>
          <w:p w:rsidR="00000000" w:rsidDel="00000000" w:rsidP="00000000" w:rsidRDefault="00000000" w:rsidRPr="00000000" w14:paraId="000002B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Aplicar todos los elementos técnicos, tácticos y reglamentarios en el juego real.</w:t>
            </w:r>
          </w:p>
        </w:tc>
      </w:tr>
      <w:tr>
        <w:trPr>
          <w:cantSplit w:val="0"/>
          <w:trHeight w:val="1686" w:hRule="atLeast"/>
          <w:tblHeader w:val="0"/>
        </w:trPr>
        <w:tc>
          <w:tcPr>
            <w:gridSpan w:val="3"/>
            <w:tcBorders>
              <w:bottom w:color="000000" w:space="0" w:sz="4" w:val="single"/>
            </w:tcBorders>
            <w:shd w:fill="auto" w:val="clear"/>
          </w:tcPr>
          <w:p w:rsidR="00000000" w:rsidDel="00000000" w:rsidP="00000000" w:rsidRDefault="00000000" w:rsidRPr="00000000" w14:paraId="000002BA">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INICIAL (15’):</w:t>
            </w:r>
          </w:p>
          <w:p w:rsidR="00000000" w:rsidDel="00000000" w:rsidP="00000000" w:rsidRDefault="00000000" w:rsidRPr="00000000" w14:paraId="000002B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estrategia organizativa y de control</w:t>
            </w:r>
            <w:r w:rsidDel="00000000" w:rsidR="00000000" w:rsidRPr="00000000">
              <w:rPr>
                <w:rFonts w:ascii="Arial" w:cs="Arial" w:eastAsia="Arial" w:hAnsi="Arial"/>
                <w:sz w:val="20"/>
                <w:szCs w:val="20"/>
                <w:rtl w:val="0"/>
              </w:rPr>
              <w:t xml:space="preserve">, se recibe a los alumnos con música y cuando se detiene dispondrán de 45 segundos para sentarse. Además, se premiará con insignias de puntualidad a los 5 más rápidos para crear ese hábito, aumentando el tiempo de compromiso motor.</w:t>
            </w:r>
          </w:p>
          <w:p w:rsidR="00000000" w:rsidDel="00000000" w:rsidP="00000000" w:rsidRDefault="00000000" w:rsidRPr="00000000" w14:paraId="000002BC">
            <w:pPr>
              <w:widowControl w:val="0"/>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BD">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alumnos deben estar en silencio mientras el profesor les ofrece la </w:t>
            </w:r>
            <w:r w:rsidDel="00000000" w:rsidR="00000000" w:rsidRPr="00000000">
              <w:rPr>
                <w:rFonts w:ascii="Arial" w:cs="Arial" w:eastAsia="Arial" w:hAnsi="Arial"/>
                <w:b w:val="1"/>
                <w:sz w:val="20"/>
                <w:szCs w:val="20"/>
                <w:rtl w:val="0"/>
              </w:rPr>
              <w:t xml:space="preserve">información inicial, organización y objetivo de la sesión</w:t>
            </w:r>
            <w:r w:rsidDel="00000000" w:rsidR="00000000" w:rsidRPr="00000000">
              <w:rPr>
                <w:rFonts w:ascii="Arial" w:cs="Arial" w:eastAsia="Arial" w:hAnsi="Arial"/>
                <w:sz w:val="20"/>
                <w:szCs w:val="20"/>
                <w:rtl w:val="0"/>
              </w:rPr>
              <w:t xml:space="preserve">, que deja escrito en la pizarra. Se incidirá en la correcta realización de las tareas y en el cuidado de la higiene postural.</w:t>
            </w:r>
          </w:p>
          <w:p w:rsidR="00000000" w:rsidDel="00000000" w:rsidP="00000000" w:rsidRDefault="00000000" w:rsidRPr="00000000" w14:paraId="000002BE">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BF">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Acto seguido se pasará a realizar el </w:t>
            </w:r>
            <w:r w:rsidDel="00000000" w:rsidR="00000000" w:rsidRPr="00000000">
              <w:rPr>
                <w:rFonts w:ascii="Arial" w:cs="Arial" w:eastAsia="Arial" w:hAnsi="Arial"/>
                <w:b w:val="1"/>
                <w:sz w:val="20"/>
                <w:szCs w:val="20"/>
                <w:rtl w:val="0"/>
              </w:rPr>
              <w:t xml:space="preserve">calentamiento</w:t>
            </w:r>
            <w:r w:rsidDel="00000000" w:rsidR="00000000" w:rsidRPr="00000000">
              <w:rPr>
                <w:rFonts w:ascii="Arial" w:cs="Arial" w:eastAsia="Arial" w:hAnsi="Arial"/>
                <w:sz w:val="20"/>
                <w:szCs w:val="20"/>
                <w:rtl w:val="0"/>
              </w:rPr>
              <w:t xml:space="preserve">, dirigido por un alumno a modo de evaluación de la UD de calentamiento, desarrollada antes que ésta. Se comenzará por la actividad vegetativa, luego movilidad articular y después estiramientos, siguiendo un orden formal. Cada grupo realizará el calentamiento específico (5 minutos) de forma autónoma. </w:t>
            </w:r>
          </w:p>
          <w:p w:rsidR="00000000" w:rsidDel="00000000" w:rsidP="00000000" w:rsidRDefault="00000000" w:rsidRPr="00000000" w14:paraId="000002C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C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w:t>
            </w:r>
            <w:r w:rsidDel="00000000" w:rsidR="00000000" w:rsidRPr="00000000">
              <w:rPr>
                <w:rFonts w:ascii="Arial" w:cs="Arial" w:eastAsia="Arial" w:hAnsi="Arial"/>
                <w:b w:val="1"/>
                <w:sz w:val="20"/>
                <w:szCs w:val="20"/>
                <w:rtl w:val="0"/>
              </w:rPr>
              <w:t xml:space="preserve">tiempo</w:t>
            </w:r>
            <w:r w:rsidDel="00000000" w:rsidR="00000000" w:rsidRPr="00000000">
              <w:rPr>
                <w:rFonts w:ascii="Arial" w:cs="Arial" w:eastAsia="Arial" w:hAnsi="Arial"/>
                <w:sz w:val="20"/>
                <w:szCs w:val="20"/>
                <w:rtl w:val="0"/>
              </w:rPr>
              <w:t xml:space="preserve"> lo establece la música establecida para el calentamiento que dirige el entrenador https://www.youtube.com/watch?v=bWYLTchrBdQ. </w:t>
            </w:r>
          </w:p>
          <w:p w:rsidR="00000000" w:rsidDel="00000000" w:rsidP="00000000" w:rsidRDefault="00000000" w:rsidRPr="00000000" w14:paraId="000002C2">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tl w:val="0"/>
              </w:rPr>
            </w:r>
          </w:p>
          <w:p w:rsidR="00000000" w:rsidDel="00000000" w:rsidP="00000000" w:rsidRDefault="00000000" w:rsidRPr="00000000" w14:paraId="000002C3">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PRINCIPAL (35’):</w:t>
            </w:r>
          </w:p>
          <w:p w:rsidR="00000000" w:rsidDel="00000000" w:rsidP="00000000" w:rsidRDefault="00000000" w:rsidRPr="00000000" w14:paraId="000002C4">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TORNEO AMISTOSO DE FLAG FOOTBALL</w:t>
            </w:r>
            <w:r w:rsidDel="00000000" w:rsidR="00000000" w:rsidRPr="00000000">
              <w:rPr>
                <w:rFonts w:ascii="Arial" w:cs="Arial" w:eastAsia="Arial" w:hAnsi="Arial"/>
                <w:sz w:val="20"/>
                <w:szCs w:val="20"/>
                <w:rtl w:val="0"/>
              </w:rPr>
              <w:t xml:space="preserve"> (partidos final de pretemporada)</w:t>
            </w:r>
          </w:p>
          <w:p w:rsidR="00000000" w:rsidDel="00000000" w:rsidP="00000000" w:rsidRDefault="00000000" w:rsidRPr="00000000" w14:paraId="000002C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Música para la presentación de los equipos: https://www.youtube.com/watch?v=LcwjDwj8GyM (3 minutos).</w:t>
            </w:r>
          </w:p>
          <w:p w:rsidR="00000000" w:rsidDel="00000000" w:rsidP="00000000" w:rsidRDefault="00000000" w:rsidRPr="00000000" w14:paraId="000002C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C7">
            <w:pPr>
              <w:widowControl w:val="0"/>
              <w:tabs>
                <w:tab w:val="left" w:leader="none" w:pos="20"/>
                <w:tab w:val="left" w:leader="none" w:pos="347"/>
              </w:tabs>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Prueba procedimental Flag football completo y reglamentario</w:t>
            </w:r>
            <w:r w:rsidDel="00000000" w:rsidR="00000000" w:rsidRPr="00000000">
              <w:rPr>
                <w:rFonts w:ascii="Arial" w:cs="Arial" w:eastAsia="Arial" w:hAnsi="Arial"/>
                <w:color w:val="000000"/>
                <w:sz w:val="20"/>
                <w:szCs w:val="20"/>
                <w:rtl w:val="0"/>
              </w:rPr>
              <w:t xml:space="preserve">.</w:t>
            </w:r>
          </w:p>
          <w:p w:rsidR="00000000" w:rsidDel="00000000" w:rsidP="00000000" w:rsidRDefault="00000000" w:rsidRPr="00000000" w14:paraId="000002C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Partido 5x5 para evaluar a los alumnos. Si en las sesiones anteriores hemos visto que juegan mejor 6x6 porque tienen más opciones lo hacemos así en la evaluación. Hacemos 4 partidos de 10´.</w:t>
            </w:r>
          </w:p>
          <w:p w:rsidR="00000000" w:rsidDel="00000000" w:rsidP="00000000" w:rsidRDefault="00000000" w:rsidRPr="00000000" w14:paraId="000002C9">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Para valorar el torneo amistoso se utilizan diversas rúbricas y técnicas de evaluación (Blázquez D, 2017)</w:t>
            </w:r>
            <w:r w:rsidDel="00000000" w:rsidR="00000000" w:rsidRPr="00000000">
              <w:rPr>
                <w:rFonts w:ascii="Arial" w:cs="Arial" w:eastAsia="Arial" w:hAnsi="Arial"/>
                <w:color w:val="000000"/>
                <w:sz w:val="20"/>
                <w:szCs w:val="20"/>
                <w:vertAlign w:val="superscript"/>
              </w:rPr>
              <w:footnoteReference w:customMarkFollows="0" w:id="7"/>
            </w:r>
            <w:r w:rsidDel="00000000" w:rsidR="00000000" w:rsidRPr="00000000">
              <w:rPr>
                <w:rFonts w:ascii="Arial" w:cs="Arial" w:eastAsia="Arial" w:hAnsi="Arial"/>
                <w:color w:val="000000"/>
                <w:sz w:val="20"/>
                <w:szCs w:val="20"/>
                <w:rtl w:val="0"/>
              </w:rPr>
              <w:t xml:space="preserve">:</w:t>
            </w:r>
          </w:p>
          <w:p w:rsidR="00000000" w:rsidDel="00000000" w:rsidP="00000000" w:rsidRDefault="00000000" w:rsidRPr="00000000" w14:paraId="000002CA">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Heteroevaluación: El profesor realiza la </w:t>
            </w:r>
            <w:r w:rsidDel="00000000" w:rsidR="00000000" w:rsidRPr="00000000">
              <w:rPr>
                <w:rFonts w:ascii="Arial" w:cs="Arial" w:eastAsia="Arial" w:hAnsi="Arial"/>
                <w:i w:val="1"/>
                <w:color w:val="000000"/>
                <w:sz w:val="20"/>
                <w:szCs w:val="20"/>
                <w:rtl w:val="0"/>
              </w:rPr>
              <w:t xml:space="preserve">evaluación procedimental</w:t>
            </w:r>
            <w:r w:rsidDel="00000000" w:rsidR="00000000" w:rsidRPr="00000000">
              <w:rPr>
                <w:rFonts w:ascii="Arial" w:cs="Arial" w:eastAsia="Arial" w:hAnsi="Arial"/>
                <w:color w:val="000000"/>
                <w:sz w:val="20"/>
                <w:szCs w:val="20"/>
                <w:rtl w:val="0"/>
              </w:rPr>
              <w:t xml:space="preserve"> mediante la observación de los partidos, aplicando la </w:t>
            </w:r>
            <w:r w:rsidDel="00000000" w:rsidR="00000000" w:rsidRPr="00000000">
              <w:rPr>
                <w:rFonts w:ascii="Arial" w:cs="Arial" w:eastAsia="Arial" w:hAnsi="Arial"/>
                <w:i w:val="1"/>
                <w:color w:val="000000"/>
                <w:sz w:val="20"/>
                <w:szCs w:val="20"/>
                <w:rtl w:val="0"/>
              </w:rPr>
              <w:t xml:space="preserve">rúbrica de Colpbol (anexo 8) </w:t>
            </w:r>
            <w:r w:rsidDel="00000000" w:rsidR="00000000" w:rsidRPr="00000000">
              <w:rPr>
                <w:rFonts w:ascii="Arial" w:cs="Arial" w:eastAsia="Arial" w:hAnsi="Arial"/>
                <w:color w:val="000000"/>
                <w:sz w:val="20"/>
                <w:szCs w:val="20"/>
                <w:rtl w:val="0"/>
              </w:rPr>
              <w:t xml:space="preserve">elaborada para tal función.</w:t>
            </w:r>
          </w:p>
          <w:p w:rsidR="00000000" w:rsidDel="00000000" w:rsidP="00000000" w:rsidRDefault="00000000" w:rsidRPr="00000000" w14:paraId="000002C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Autoevaluación: el alumno, una vez que finaliza la SA, completa la autoevaluación siguiendo lo indicado en la ficha </w:t>
            </w:r>
            <w:r w:rsidDel="00000000" w:rsidR="00000000" w:rsidRPr="00000000">
              <w:rPr>
                <w:rFonts w:ascii="Arial" w:cs="Arial" w:eastAsia="Arial" w:hAnsi="Arial"/>
                <w:i w:val="1"/>
                <w:sz w:val="20"/>
                <w:szCs w:val="20"/>
                <w:rtl w:val="0"/>
              </w:rPr>
              <w:t xml:space="preserve">(anexo 9).</w:t>
            </w:r>
            <w:r w:rsidDel="00000000" w:rsidR="00000000" w:rsidRPr="00000000">
              <w:rPr>
                <w:rtl w:val="0"/>
              </w:rPr>
            </w:r>
          </w:p>
          <w:p w:rsidR="00000000" w:rsidDel="00000000" w:rsidP="00000000" w:rsidRDefault="00000000" w:rsidRPr="00000000" w14:paraId="000002CC">
            <w:pPr>
              <w:tabs>
                <w:tab w:val="left" w:leader="none" w:pos="397"/>
              </w:tabs>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CD">
            <w:pPr>
              <w:tabs>
                <w:tab w:val="left" w:leader="none" w:pos="397"/>
              </w:tabs>
              <w:spacing w:after="0" w:line="240" w:lineRule="auto"/>
              <w:jc w:val="both"/>
              <w:rPr>
                <w:rFonts w:ascii="Arial" w:cs="Arial" w:eastAsia="Arial" w:hAnsi="Arial"/>
                <w:b w:val="1"/>
                <w:i w:val="1"/>
                <w:sz w:val="20"/>
                <w:szCs w:val="20"/>
                <w:u w:val="single"/>
              </w:rPr>
            </w:pPr>
            <w:r w:rsidDel="00000000" w:rsidR="00000000" w:rsidRPr="00000000">
              <w:rPr>
                <w:rFonts w:ascii="Arial" w:cs="Arial" w:eastAsia="Arial" w:hAnsi="Arial"/>
                <w:b w:val="1"/>
                <w:i w:val="1"/>
                <w:sz w:val="20"/>
                <w:szCs w:val="20"/>
                <w:u w:val="single"/>
                <w:rtl w:val="0"/>
              </w:rPr>
              <w:t xml:space="preserve">PARTE FINAL (5’): </w:t>
            </w:r>
          </w:p>
          <w:p w:rsidR="00000000" w:rsidDel="00000000" w:rsidP="00000000" w:rsidRDefault="00000000" w:rsidRPr="00000000" w14:paraId="000002CE">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vuelta a la calma</w:t>
            </w:r>
            <w:r w:rsidDel="00000000" w:rsidR="00000000" w:rsidRPr="00000000">
              <w:rPr>
                <w:rFonts w:ascii="Arial" w:cs="Arial" w:eastAsia="Arial" w:hAnsi="Arial"/>
                <w:sz w:val="20"/>
                <w:szCs w:val="20"/>
                <w:rtl w:val="0"/>
              </w:rPr>
              <w:t xml:space="preserve"> se indica que es conveniente volver a realizar los estiramientos hechos en los cambios de actividad, pero esta vez durante 20 segundos por grupo muscular. Se indicará qué estiramientos han sido correctos en cada una de ellas.</w:t>
            </w:r>
          </w:p>
          <w:p w:rsidR="00000000" w:rsidDel="00000000" w:rsidP="00000000" w:rsidRDefault="00000000" w:rsidRPr="00000000" w14:paraId="000002C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D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w:t>
            </w:r>
            <w:r w:rsidDel="00000000" w:rsidR="00000000" w:rsidRPr="00000000">
              <w:rPr>
                <w:rFonts w:ascii="Arial" w:cs="Arial" w:eastAsia="Arial" w:hAnsi="Arial"/>
                <w:b w:val="1"/>
                <w:sz w:val="20"/>
                <w:szCs w:val="20"/>
                <w:rtl w:val="0"/>
              </w:rPr>
              <w:t xml:space="preserve">evaluación de la práctica docente</w:t>
            </w:r>
            <w:r w:rsidDel="00000000" w:rsidR="00000000" w:rsidRPr="00000000">
              <w:rPr>
                <w:rFonts w:ascii="Arial" w:cs="Arial" w:eastAsia="Arial" w:hAnsi="Arial"/>
                <w:sz w:val="20"/>
                <w:szCs w:val="20"/>
                <w:rtl w:val="0"/>
              </w:rPr>
              <w:t xml:space="preserve">, se le pedirá al alumnado que realicen un aplauso para valorar la sesión que acaban de realizar (“aplausómetro”).</w:t>
            </w:r>
          </w:p>
          <w:p w:rsidR="00000000" w:rsidDel="00000000" w:rsidP="00000000" w:rsidRDefault="00000000" w:rsidRPr="00000000" w14:paraId="000002D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la despedida del grupo y </w:t>
            </w:r>
            <w:r w:rsidDel="00000000" w:rsidR="00000000" w:rsidRPr="00000000">
              <w:rPr>
                <w:rFonts w:ascii="Arial" w:cs="Arial" w:eastAsia="Arial" w:hAnsi="Arial"/>
                <w:b w:val="1"/>
                <w:sz w:val="20"/>
                <w:szCs w:val="20"/>
                <w:rtl w:val="0"/>
              </w:rPr>
              <w:t xml:space="preserve">aseo personal</w:t>
            </w:r>
            <w:r w:rsidDel="00000000" w:rsidR="00000000" w:rsidRPr="00000000">
              <w:rPr>
                <w:rFonts w:ascii="Arial" w:cs="Arial" w:eastAsia="Arial" w:hAnsi="Arial"/>
                <w:sz w:val="20"/>
                <w:szCs w:val="20"/>
                <w:rtl w:val="0"/>
              </w:rPr>
              <w:t xml:space="preserve">, se comprueba que se hayan cambiado de </w:t>
            </w:r>
            <w:r w:rsidDel="00000000" w:rsidR="00000000" w:rsidRPr="00000000">
              <w:rPr>
                <w:rFonts w:ascii="Arial" w:cs="Arial" w:eastAsia="Arial" w:hAnsi="Arial"/>
                <w:b w:val="1"/>
                <w:sz w:val="20"/>
                <w:szCs w:val="20"/>
                <w:rtl w:val="0"/>
              </w:rPr>
              <w:t xml:space="preserve">camiseta</w:t>
            </w:r>
            <w:r w:rsidDel="00000000" w:rsidR="00000000" w:rsidRPr="00000000">
              <w:rPr>
                <w:rFonts w:ascii="Arial" w:cs="Arial" w:eastAsia="Arial" w:hAnsi="Arial"/>
                <w:sz w:val="20"/>
                <w:szCs w:val="20"/>
                <w:rtl w:val="0"/>
              </w:rPr>
              <w:t xml:space="preserve"> y que llevan consigo la botella de agua.</w:t>
            </w:r>
          </w:p>
          <w:p w:rsidR="00000000" w:rsidDel="00000000" w:rsidP="00000000" w:rsidRDefault="00000000" w:rsidRPr="00000000" w14:paraId="000002D2">
            <w:pPr>
              <w:spacing w:after="0" w:line="240" w:lineRule="auto"/>
              <w:jc w:val="both"/>
              <w:rPr>
                <w:rFonts w:ascii="Arial" w:cs="Arial" w:eastAsia="Arial" w:hAnsi="Arial"/>
                <w:sz w:val="20"/>
                <w:szCs w:val="20"/>
              </w:rPr>
            </w:pPr>
            <w:r w:rsidDel="00000000" w:rsidR="00000000" w:rsidRPr="00000000">
              <w:rPr>
                <w:rtl w:val="0"/>
              </w:rPr>
            </w:r>
          </w:p>
        </w:tc>
      </w:tr>
      <w:tr>
        <w:trPr>
          <w:cantSplit w:val="0"/>
          <w:trHeight w:val="740" w:hRule="atLeast"/>
          <w:tblHeader w:val="0"/>
        </w:trPr>
        <w:tc>
          <w:tcPr>
            <w:gridSpan w:val="3"/>
            <w:shd w:fill="ffff99" w:val="clear"/>
          </w:tcPr>
          <w:p w:rsidR="00000000" w:rsidDel="00000000" w:rsidP="00000000" w:rsidRDefault="00000000" w:rsidRPr="00000000" w14:paraId="000002D5">
            <w:pPr>
              <w:tabs>
                <w:tab w:val="left" w:leader="none" w:pos="397"/>
              </w:tabs>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DIARIO DE SESIÓN:</w:t>
            </w:r>
          </w:p>
          <w:p w:rsidR="00000000" w:rsidDel="00000000" w:rsidP="00000000" w:rsidRDefault="00000000" w:rsidRPr="00000000" w14:paraId="000002D6">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D7">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D8">
            <w:pPr>
              <w:tabs>
                <w:tab w:val="left" w:leader="none" w:pos="397"/>
              </w:tabs>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D9">
            <w:pPr>
              <w:tabs>
                <w:tab w:val="left" w:leader="none" w:pos="397"/>
              </w:tabs>
              <w:spacing w:after="0" w:line="240" w:lineRule="auto"/>
              <w:jc w:val="both"/>
              <w:rPr>
                <w:rFonts w:ascii="Arial" w:cs="Arial" w:eastAsia="Arial" w:hAnsi="Arial"/>
                <w:b w:val="1"/>
                <w:sz w:val="20"/>
                <w:szCs w:val="20"/>
                <w:u w:val="single"/>
              </w:rPr>
            </w:pPr>
            <w:r w:rsidDel="00000000" w:rsidR="00000000" w:rsidRPr="00000000">
              <w:rPr>
                <w:rtl w:val="0"/>
              </w:rPr>
            </w:r>
          </w:p>
        </w:tc>
      </w:tr>
    </w:tbl>
    <w:p w:rsidR="00000000" w:rsidDel="00000000" w:rsidP="00000000" w:rsidRDefault="00000000" w:rsidRPr="00000000" w14:paraId="000002DC">
      <w:pPr>
        <w:rPr/>
        <w:sectPr>
          <w:headerReference r:id="rId20" w:type="default"/>
          <w:headerReference r:id="rId21" w:type="first"/>
          <w:headerReference r:id="rId22" w:type="even"/>
          <w:footerReference r:id="rId23" w:type="default"/>
          <w:footerReference r:id="rId24" w:type="first"/>
          <w:footerReference r:id="rId25" w:type="even"/>
          <w:pgSz w:h="16840" w:w="11900" w:orient="portrait"/>
          <w:pgMar w:bottom="1417" w:top="1417" w:left="1701" w:right="1701" w:header="708" w:footer="708"/>
          <w:pgNumType w:start="1"/>
        </w:sectPr>
      </w:pPr>
      <w:r w:rsidDel="00000000" w:rsidR="00000000" w:rsidRPr="00000000">
        <w:rPr>
          <w:rtl w:val="0"/>
        </w:rPr>
      </w:r>
    </w:p>
    <w:p w:rsidR="00000000" w:rsidDel="00000000" w:rsidP="00000000" w:rsidRDefault="00000000" w:rsidRPr="00000000" w14:paraId="000002DD">
      <w:pPr>
        <w:jc w:val="center"/>
        <w:rPr>
          <w:rFonts w:ascii="Arial" w:cs="Arial" w:eastAsia="Arial" w:hAnsi="Arial"/>
          <w:b w:val="1"/>
          <w:sz w:val="20"/>
          <w:szCs w:val="20"/>
        </w:rPr>
      </w:pPr>
      <w:r w:rsidDel="00000000" w:rsidR="00000000" w:rsidRPr="00000000">
        <w:rPr>
          <w:rFonts w:ascii="Arial" w:cs="Arial" w:eastAsia="Arial" w:hAnsi="Arial"/>
          <w:b w:val="1"/>
          <w:color w:val="000000"/>
          <w:sz w:val="20"/>
          <w:szCs w:val="20"/>
          <w:rtl w:val="0"/>
        </w:rPr>
        <w:t xml:space="preserve">ANEXO 1. </w:t>
      </w:r>
      <w:r w:rsidDel="00000000" w:rsidR="00000000" w:rsidRPr="00000000">
        <w:rPr>
          <w:rFonts w:ascii="Arial" w:cs="Arial" w:eastAsia="Arial" w:hAnsi="Arial"/>
          <w:b w:val="1"/>
          <w:sz w:val="20"/>
          <w:szCs w:val="20"/>
          <w:rtl w:val="0"/>
        </w:rPr>
        <w:t xml:space="preserve">RÚBRICA PORFOLIO DEL TEMA RELACIONADO CON LA SA. RETO SALUD MENTAL.</w:t>
      </w:r>
    </w:p>
    <w:p w:rsidR="00000000" w:rsidDel="00000000" w:rsidP="00000000" w:rsidRDefault="00000000" w:rsidRPr="00000000" w14:paraId="000002DE">
      <w:pPr>
        <w:jc w:val="center"/>
        <w:rPr>
          <w:rFonts w:ascii="Arial" w:cs="Arial" w:eastAsia="Arial" w:hAnsi="Arial"/>
          <w:b w:val="1"/>
          <w:sz w:val="20"/>
          <w:szCs w:val="20"/>
        </w:rPr>
      </w:pPr>
      <w:r w:rsidDel="00000000" w:rsidR="00000000" w:rsidRPr="00000000">
        <w:rPr>
          <w:rtl w:val="0"/>
        </w:rPr>
      </w:r>
    </w:p>
    <w:tbl>
      <w:tblPr>
        <w:tblStyle w:val="Table8"/>
        <w:tblW w:w="12802.999999999996"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16"/>
        <w:gridCol w:w="2387"/>
        <w:gridCol w:w="2409"/>
        <w:gridCol w:w="2127"/>
        <w:gridCol w:w="2126"/>
        <w:gridCol w:w="1638"/>
        <w:tblGridChange w:id="0">
          <w:tblGrid>
            <w:gridCol w:w="2116"/>
            <w:gridCol w:w="2387"/>
            <w:gridCol w:w="2409"/>
            <w:gridCol w:w="2127"/>
            <w:gridCol w:w="2126"/>
            <w:gridCol w:w="1638"/>
          </w:tblGrid>
        </w:tblGridChange>
      </w:tblGrid>
      <w:tr>
        <w:trPr>
          <w:cantSplit w:val="0"/>
          <w:tblHeader w:val="0"/>
        </w:trPr>
        <w:tc>
          <w:tcPr>
            <w:tcBorders>
              <w:bottom w:color="ffffff" w:space="0" w:sz="4" w:val="single"/>
              <w:right w:color="ffffff" w:space="0" w:sz="4" w:val="single"/>
            </w:tcBorders>
            <w:shd w:fill="0000ff" w:val="clear"/>
          </w:tcPr>
          <w:p w:rsidR="00000000" w:rsidDel="00000000" w:rsidP="00000000" w:rsidRDefault="00000000" w:rsidRPr="00000000" w14:paraId="000002DF">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 / Puntuación</w:t>
            </w:r>
          </w:p>
        </w:tc>
        <w:tc>
          <w:tcPr>
            <w:tcBorders>
              <w:left w:color="ffffff" w:space="0" w:sz="4" w:val="single"/>
              <w:bottom w:color="ffffff" w:space="0" w:sz="4" w:val="single"/>
              <w:right w:color="ffffff" w:space="0" w:sz="4" w:val="single"/>
            </w:tcBorders>
            <w:shd w:fill="0000ff" w:val="clear"/>
          </w:tcPr>
          <w:p w:rsidR="00000000" w:rsidDel="00000000" w:rsidP="00000000" w:rsidRDefault="00000000" w:rsidRPr="00000000" w14:paraId="000002E0">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9-10</w:t>
            </w:r>
          </w:p>
        </w:tc>
        <w:tc>
          <w:tcPr>
            <w:tcBorders>
              <w:left w:color="ffffff" w:space="0" w:sz="4" w:val="single"/>
              <w:bottom w:color="ffffff" w:space="0" w:sz="4" w:val="single"/>
              <w:right w:color="ffffff" w:space="0" w:sz="4" w:val="single"/>
            </w:tcBorders>
            <w:shd w:fill="0000ff" w:val="clear"/>
          </w:tcPr>
          <w:p w:rsidR="00000000" w:rsidDel="00000000" w:rsidP="00000000" w:rsidRDefault="00000000" w:rsidRPr="00000000" w14:paraId="000002E1">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7-8</w:t>
            </w:r>
          </w:p>
        </w:tc>
        <w:tc>
          <w:tcPr>
            <w:tcBorders>
              <w:left w:color="ffffff" w:space="0" w:sz="4" w:val="single"/>
              <w:bottom w:color="ffffff" w:space="0" w:sz="4" w:val="single"/>
              <w:right w:color="ffffff" w:space="0" w:sz="4" w:val="single"/>
            </w:tcBorders>
            <w:shd w:fill="0000ff" w:val="clear"/>
          </w:tcPr>
          <w:p w:rsidR="00000000" w:rsidDel="00000000" w:rsidP="00000000" w:rsidRDefault="00000000" w:rsidRPr="00000000" w14:paraId="000002E2">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5-6</w:t>
            </w:r>
          </w:p>
        </w:tc>
        <w:tc>
          <w:tcPr>
            <w:tcBorders>
              <w:left w:color="ffffff" w:space="0" w:sz="4" w:val="single"/>
              <w:bottom w:color="ffffff" w:space="0" w:sz="4" w:val="single"/>
              <w:right w:color="ffffff" w:space="0" w:sz="4" w:val="single"/>
            </w:tcBorders>
            <w:shd w:fill="0000ff" w:val="clear"/>
          </w:tcPr>
          <w:p w:rsidR="00000000" w:rsidDel="00000000" w:rsidP="00000000" w:rsidRDefault="00000000" w:rsidRPr="00000000" w14:paraId="000002E3">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1-4</w:t>
            </w:r>
          </w:p>
        </w:tc>
        <w:tc>
          <w:tcPr>
            <w:tcBorders>
              <w:left w:color="ffffff" w:space="0" w:sz="4" w:val="single"/>
              <w:bottom w:color="ffffff" w:space="0" w:sz="4" w:val="single"/>
            </w:tcBorders>
            <w:shd w:fill="0000ff" w:val="clear"/>
          </w:tcPr>
          <w:p w:rsidR="00000000" w:rsidDel="00000000" w:rsidP="00000000" w:rsidRDefault="00000000" w:rsidRPr="00000000" w14:paraId="000002E4">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 Evaluación</w:t>
            </w:r>
          </w:p>
        </w:tc>
      </w:tr>
      <w:tr>
        <w:trPr>
          <w:cantSplit w:val="0"/>
          <w:tblHeader w:val="0"/>
        </w:trPr>
        <w:tc>
          <w:tcPr>
            <w:tcBorders>
              <w:top w:color="ffffff" w:space="0" w:sz="4" w:val="single"/>
              <w:bottom w:color="ffffff" w:space="0" w:sz="4" w:val="single"/>
              <w:right w:color="000000" w:space="0" w:sz="0" w:val="nil"/>
            </w:tcBorders>
            <w:shd w:fill="3366ff" w:val="clear"/>
          </w:tcPr>
          <w:p w:rsidR="00000000" w:rsidDel="00000000" w:rsidP="00000000" w:rsidRDefault="00000000" w:rsidRPr="00000000" w14:paraId="000002E5">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Evidencias</w:t>
            </w:r>
          </w:p>
        </w:tc>
        <w:tc>
          <w:tcPr>
            <w:tcBorders>
              <w:left w:color="000000" w:space="0" w:sz="0" w:val="nil"/>
              <w:right w:color="000000" w:space="0" w:sz="4" w:val="dashed"/>
            </w:tcBorders>
          </w:tcPr>
          <w:p w:rsidR="00000000" w:rsidDel="00000000" w:rsidP="00000000" w:rsidRDefault="00000000" w:rsidRPr="00000000" w14:paraId="000002E6">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Incluye todos los tipos de evidencias: palabras clave, estrategias, resúmenes, mapas, etc. Las evidencias demuestran los avances en los aprendizajes esperados.</w:t>
            </w:r>
          </w:p>
        </w:tc>
        <w:tc>
          <w:tcPr>
            <w:tcBorders>
              <w:left w:color="000000" w:space="0" w:sz="4" w:val="dashed"/>
              <w:right w:color="000000" w:space="0" w:sz="4" w:val="dashed"/>
            </w:tcBorders>
          </w:tcPr>
          <w:p w:rsidR="00000000" w:rsidDel="00000000" w:rsidP="00000000" w:rsidRDefault="00000000" w:rsidRPr="00000000" w14:paraId="000002E7">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No todas las evidencias demuestran claramente el avance en los aprendizajes esperados.</w:t>
            </w:r>
          </w:p>
        </w:tc>
        <w:tc>
          <w:tcPr>
            <w:tcBorders>
              <w:left w:color="000000" w:space="0" w:sz="4" w:val="dashed"/>
              <w:right w:color="000000" w:space="0" w:sz="4" w:val="dashed"/>
            </w:tcBorders>
          </w:tcPr>
          <w:p w:rsidR="00000000" w:rsidDel="00000000" w:rsidP="00000000" w:rsidRDefault="00000000" w:rsidRPr="00000000" w14:paraId="000002E8">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Solamente una evidencia demuestra el avance en los aprendizajes esperados.</w:t>
            </w:r>
          </w:p>
        </w:tc>
        <w:tc>
          <w:tcPr>
            <w:tcBorders>
              <w:left w:color="000000" w:space="0" w:sz="4" w:val="dashed"/>
            </w:tcBorders>
          </w:tcPr>
          <w:p w:rsidR="00000000" w:rsidDel="00000000" w:rsidP="00000000" w:rsidRDefault="00000000" w:rsidRPr="00000000" w14:paraId="000002E9">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La evidencia presentada no demuestra el avance en los aprendizajes.</w:t>
            </w:r>
          </w:p>
        </w:tc>
        <w:tc>
          <w:tcPr/>
          <w:p w:rsidR="00000000" w:rsidDel="00000000" w:rsidP="00000000" w:rsidRDefault="00000000" w:rsidRPr="00000000" w14:paraId="000002EA">
            <w:pPr>
              <w:spacing w:after="0" w:line="240" w:lineRule="auto"/>
              <w:jc w:val="center"/>
              <w:rPr>
                <w:rFonts w:ascii="Arial" w:cs="Arial" w:eastAsia="Arial" w:hAnsi="Arial"/>
                <w:b w:val="1"/>
                <w:sz w:val="20"/>
                <w:szCs w:val="20"/>
              </w:rPr>
            </w:pPr>
            <w:r w:rsidDel="00000000" w:rsidR="00000000" w:rsidRPr="00000000">
              <w:rPr>
                <w:rtl w:val="0"/>
              </w:rPr>
            </w:r>
          </w:p>
        </w:tc>
      </w:tr>
      <w:tr>
        <w:trPr>
          <w:cantSplit w:val="0"/>
          <w:tblHeader w:val="0"/>
        </w:trPr>
        <w:tc>
          <w:tcPr>
            <w:tcBorders>
              <w:top w:color="ffffff" w:space="0" w:sz="4" w:val="single"/>
              <w:bottom w:color="ffffff" w:space="0" w:sz="4" w:val="single"/>
              <w:right w:color="000000" w:space="0" w:sz="0" w:val="nil"/>
            </w:tcBorders>
            <w:shd w:fill="3366ff" w:val="clear"/>
          </w:tcPr>
          <w:p w:rsidR="00000000" w:rsidDel="00000000" w:rsidP="00000000" w:rsidRDefault="00000000" w:rsidRPr="00000000" w14:paraId="000002EB">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Organización</w:t>
            </w:r>
          </w:p>
        </w:tc>
        <w:tc>
          <w:tcPr>
            <w:tcBorders>
              <w:left w:color="000000" w:space="0" w:sz="0" w:val="nil"/>
              <w:right w:color="000000" w:space="0" w:sz="4" w:val="dashed"/>
            </w:tcBorders>
          </w:tcPr>
          <w:p w:rsidR="00000000" w:rsidDel="00000000" w:rsidP="00000000" w:rsidRDefault="00000000" w:rsidRPr="00000000" w14:paraId="000002EC">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Está correctamente presentado, es claro, limpio y explicativo.</w:t>
            </w:r>
          </w:p>
        </w:tc>
        <w:tc>
          <w:tcPr>
            <w:tcBorders>
              <w:left w:color="000000" w:space="0" w:sz="4" w:val="dashed"/>
              <w:right w:color="000000" w:space="0" w:sz="4" w:val="dashed"/>
            </w:tcBorders>
          </w:tcPr>
          <w:p w:rsidR="00000000" w:rsidDel="00000000" w:rsidP="00000000" w:rsidRDefault="00000000" w:rsidRPr="00000000" w14:paraId="000002ED">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Al documento le falta algún elemento de la presentación.</w:t>
            </w:r>
          </w:p>
        </w:tc>
        <w:tc>
          <w:tcPr>
            <w:tcBorders>
              <w:left w:color="000000" w:space="0" w:sz="4" w:val="dashed"/>
              <w:right w:color="000000" w:space="0" w:sz="4" w:val="dashed"/>
            </w:tcBorders>
          </w:tcPr>
          <w:p w:rsidR="00000000" w:rsidDel="00000000" w:rsidP="00000000" w:rsidRDefault="00000000" w:rsidRPr="00000000" w14:paraId="000002EE">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Al documento le faltan más de dos elementos de presentación.</w:t>
            </w:r>
          </w:p>
        </w:tc>
        <w:tc>
          <w:tcPr>
            <w:tcBorders>
              <w:left w:color="000000" w:space="0" w:sz="4" w:val="dashed"/>
            </w:tcBorders>
          </w:tcPr>
          <w:p w:rsidR="00000000" w:rsidDel="00000000" w:rsidP="00000000" w:rsidRDefault="00000000" w:rsidRPr="00000000" w14:paraId="000002EF">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El documento solo tiene un elemento o ninguno de presentación correcta.</w:t>
            </w:r>
          </w:p>
        </w:tc>
        <w:tc>
          <w:tcPr>
            <w:vMerge w:val="restart"/>
          </w:tcPr>
          <w:p w:rsidR="00000000" w:rsidDel="00000000" w:rsidP="00000000" w:rsidRDefault="00000000" w:rsidRPr="00000000" w14:paraId="000002F0">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F1">
            <w:pPr>
              <w:spacing w:after="0" w:line="240" w:lineRule="auto"/>
              <w:jc w:val="center"/>
              <w:rPr>
                <w:rFonts w:ascii="Arial" w:cs="Arial" w:eastAsia="Arial" w:hAnsi="Arial"/>
                <w:b w:val="1"/>
                <w:sz w:val="20"/>
                <w:szCs w:val="20"/>
              </w:rPr>
            </w:pPr>
            <w:r w:rsidDel="00000000" w:rsidR="00000000" w:rsidRPr="00000000">
              <w:rPr>
                <w:rtl w:val="0"/>
              </w:rPr>
            </w:r>
          </w:p>
        </w:tc>
      </w:tr>
      <w:tr>
        <w:trPr>
          <w:cantSplit w:val="0"/>
          <w:tblHeader w:val="0"/>
        </w:trPr>
        <w:tc>
          <w:tcPr>
            <w:tcBorders>
              <w:top w:color="ffffff" w:space="0" w:sz="4" w:val="single"/>
              <w:bottom w:color="ffffff" w:space="0" w:sz="4" w:val="single"/>
              <w:right w:color="000000" w:space="0" w:sz="0" w:val="nil"/>
            </w:tcBorders>
            <w:shd w:fill="3366ff" w:val="clear"/>
          </w:tcPr>
          <w:p w:rsidR="00000000" w:rsidDel="00000000" w:rsidP="00000000" w:rsidRDefault="00000000" w:rsidRPr="00000000" w14:paraId="000002F2">
            <w:pPr>
              <w:tabs>
                <w:tab w:val="left" w:leader="none" w:pos="440"/>
                <w:tab w:val="center" w:leader="none" w:pos="950"/>
              </w:tabs>
              <w:spacing w:after="0" w:line="240" w:lineRule="auto"/>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ab/>
              <w:tab/>
              <w:t xml:space="preserve">Ortografía</w:t>
            </w:r>
          </w:p>
        </w:tc>
        <w:tc>
          <w:tcPr>
            <w:tcBorders>
              <w:left w:color="000000" w:space="0" w:sz="0" w:val="nil"/>
              <w:bottom w:color="ffffff" w:space="0" w:sz="4" w:val="single"/>
              <w:right w:color="000000" w:space="0" w:sz="4" w:val="dashed"/>
            </w:tcBorders>
          </w:tcPr>
          <w:p w:rsidR="00000000" w:rsidDel="00000000" w:rsidP="00000000" w:rsidRDefault="00000000" w:rsidRPr="00000000" w14:paraId="000002F3">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El portafolio de evidencias está elaborado sin errores ortográficos.</w:t>
            </w:r>
          </w:p>
        </w:tc>
        <w:tc>
          <w:tcPr>
            <w:tcBorders>
              <w:left w:color="000000" w:space="0" w:sz="4" w:val="dashed"/>
              <w:bottom w:color="ffffff" w:space="0" w:sz="4" w:val="single"/>
              <w:right w:color="000000" w:space="0" w:sz="4" w:val="dashed"/>
            </w:tcBorders>
          </w:tcPr>
          <w:p w:rsidR="00000000" w:rsidDel="00000000" w:rsidP="00000000" w:rsidRDefault="00000000" w:rsidRPr="00000000" w14:paraId="000002F4">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Hay hasta 5 errores ortográficos</w:t>
            </w:r>
          </w:p>
        </w:tc>
        <w:tc>
          <w:tcPr>
            <w:tcBorders>
              <w:left w:color="000000" w:space="0" w:sz="4" w:val="dashed"/>
              <w:bottom w:color="ffffff" w:space="0" w:sz="4" w:val="single"/>
              <w:right w:color="000000" w:space="0" w:sz="4" w:val="dashed"/>
            </w:tcBorders>
          </w:tcPr>
          <w:p w:rsidR="00000000" w:rsidDel="00000000" w:rsidP="00000000" w:rsidRDefault="00000000" w:rsidRPr="00000000" w14:paraId="000002F5">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Hay de 6 a 10 errores ortográficos</w:t>
            </w:r>
          </w:p>
        </w:tc>
        <w:tc>
          <w:tcPr>
            <w:tcBorders>
              <w:left w:color="000000" w:space="0" w:sz="4" w:val="dashed"/>
              <w:bottom w:color="ffffff" w:space="0" w:sz="4" w:val="single"/>
            </w:tcBorders>
          </w:tcPr>
          <w:p w:rsidR="00000000" w:rsidDel="00000000" w:rsidP="00000000" w:rsidRDefault="00000000" w:rsidRPr="00000000" w14:paraId="000002F6">
            <w:pPr>
              <w:spacing w:after="0" w:line="240" w:lineRule="auto"/>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Hay más de 10 errores ortográficos</w:t>
            </w:r>
          </w:p>
        </w:tc>
        <w:tc>
          <w:tcPr>
            <w:vMerge w:val="continue"/>
          </w:tcPr>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8"/>
                <w:szCs w:val="18"/>
              </w:rPr>
            </w:pPr>
            <w:r w:rsidDel="00000000" w:rsidR="00000000" w:rsidRPr="00000000">
              <w:rPr>
                <w:rtl w:val="0"/>
              </w:rPr>
            </w:r>
          </w:p>
        </w:tc>
      </w:tr>
      <w:tr>
        <w:trPr>
          <w:cantSplit w:val="0"/>
          <w:tblHeader w:val="0"/>
        </w:trPr>
        <w:tc>
          <w:tcPr>
            <w:gridSpan w:val="5"/>
            <w:tcBorders>
              <w:top w:color="ffffff" w:space="0" w:sz="4" w:val="single"/>
            </w:tcBorders>
            <w:shd w:fill="3366ff" w:val="clear"/>
          </w:tcPr>
          <w:p w:rsidR="00000000" w:rsidDel="00000000" w:rsidP="00000000" w:rsidRDefault="00000000" w:rsidRPr="00000000" w14:paraId="000002F8">
            <w:pPr>
              <w:tabs>
                <w:tab w:val="left" w:leader="none" w:pos="9040"/>
              </w:tabs>
              <w:spacing w:after="0" w:line="240" w:lineRule="auto"/>
              <w:rPr>
                <w:rFonts w:ascii="Arial" w:cs="Arial" w:eastAsia="Arial" w:hAnsi="Arial"/>
                <w:color w:val="ffffff"/>
                <w:sz w:val="20"/>
                <w:szCs w:val="20"/>
              </w:rPr>
            </w:pPr>
            <w:r w:rsidDel="00000000" w:rsidR="00000000" w:rsidRPr="00000000">
              <w:rPr>
                <w:rFonts w:ascii="Arial" w:cs="Arial" w:eastAsia="Arial" w:hAnsi="Arial"/>
                <w:b w:val="1"/>
                <w:color w:val="ffffff"/>
                <w:sz w:val="20"/>
                <w:szCs w:val="20"/>
                <w:rtl w:val="0"/>
              </w:rPr>
              <w:t xml:space="preserve">COMPETENCIAS A LAS QUE CONTRIBUYE:</w:t>
              <w:tab/>
            </w:r>
            <w:r w:rsidDel="00000000" w:rsidR="00000000" w:rsidRPr="00000000">
              <w:rPr>
                <w:rtl w:val="0"/>
              </w:rPr>
            </w:r>
          </w:p>
        </w:tc>
        <w:tc>
          <w:tcPr/>
          <w:p w:rsidR="00000000" w:rsidDel="00000000" w:rsidP="00000000" w:rsidRDefault="00000000" w:rsidRPr="00000000" w14:paraId="000002FD">
            <w:pPr>
              <w:spacing w:after="0" w:line="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TOTAL:</w:t>
            </w:r>
          </w:p>
        </w:tc>
      </w:tr>
    </w:tbl>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rPr>
          <w:i w:val="1"/>
        </w:rPr>
      </w:pPr>
      <w:r w:rsidDel="00000000" w:rsidR="00000000" w:rsidRPr="00000000">
        <w:rPr>
          <w:rtl w:val="0"/>
        </w:rPr>
      </w:r>
    </w:p>
    <w:p w:rsidR="00000000" w:rsidDel="00000000" w:rsidP="00000000" w:rsidRDefault="00000000" w:rsidRPr="00000000" w14:paraId="00000300">
      <w:pPr>
        <w:rPr>
          <w:i w:val="1"/>
        </w:rPr>
      </w:pPr>
      <w:r w:rsidDel="00000000" w:rsidR="00000000" w:rsidRPr="00000000">
        <w:rPr>
          <w:rtl w:val="0"/>
        </w:rPr>
      </w:r>
    </w:p>
    <w:p w:rsidR="00000000" w:rsidDel="00000000" w:rsidP="00000000" w:rsidRDefault="00000000" w:rsidRPr="00000000" w14:paraId="00000301">
      <w:pPr>
        <w:rPr>
          <w:i w:val="1"/>
        </w:rPr>
      </w:pPr>
      <w:r w:rsidDel="00000000" w:rsidR="00000000" w:rsidRPr="00000000">
        <w:rPr>
          <w:rtl w:val="0"/>
        </w:rPr>
      </w:r>
    </w:p>
    <w:p w:rsidR="00000000" w:rsidDel="00000000" w:rsidP="00000000" w:rsidRDefault="00000000" w:rsidRPr="00000000" w14:paraId="00000302">
      <w:pPr>
        <w:spacing w:after="0" w:line="240" w:lineRule="auto"/>
        <w:ind w:firstLine="708"/>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3">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04">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5">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6">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7">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8">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9">
      <w:pPr>
        <w:spacing w:after="0" w:line="240" w:lineRule="auto"/>
        <w:ind w:firstLine="708"/>
        <w:jc w:val="cente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30A">
      <w:pPr>
        <w:spacing w:after="0" w:line="240" w:lineRule="auto"/>
        <w:ind w:firstLine="708"/>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ANEXO 2. RÚBRICA DIARIA DE </w:t>
      </w:r>
      <w:r w:rsidDel="00000000" w:rsidR="00000000" w:rsidRPr="00000000">
        <w:rPr>
          <w:rFonts w:ascii="Arial" w:cs="Arial" w:eastAsia="Arial" w:hAnsi="Arial"/>
          <w:b w:val="1"/>
          <w:sz w:val="20"/>
          <w:szCs w:val="20"/>
          <w:rtl w:val="0"/>
        </w:rPr>
        <w:t xml:space="preserve">HÁBITOS SALUDABLES. RETO SALUD INTERIOR.</w:t>
      </w:r>
      <w:r w:rsidDel="00000000" w:rsidR="00000000" w:rsidRPr="00000000">
        <w:rPr>
          <w:rtl w:val="0"/>
        </w:rPr>
      </w:r>
    </w:p>
    <w:tbl>
      <w:tblPr>
        <w:tblStyle w:val="Table9"/>
        <w:tblpPr w:leftFromText="141" w:rightFromText="141" w:topFromText="0" w:bottomFromText="0" w:vertAnchor="page" w:horzAnchor="page" w:tblpXSpec="center" w:tblpY="2242"/>
        <w:tblW w:w="14143.999999999998"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57"/>
        <w:gridCol w:w="2357"/>
        <w:gridCol w:w="2357"/>
        <w:gridCol w:w="2357"/>
        <w:gridCol w:w="2358"/>
        <w:gridCol w:w="2358"/>
        <w:tblGridChange w:id="0">
          <w:tblGrid>
            <w:gridCol w:w="2357"/>
            <w:gridCol w:w="2357"/>
            <w:gridCol w:w="2357"/>
            <w:gridCol w:w="2357"/>
            <w:gridCol w:w="2358"/>
            <w:gridCol w:w="2358"/>
          </w:tblGrid>
        </w:tblGridChange>
      </w:tblGrid>
      <w:tr>
        <w:trPr>
          <w:cantSplit w:val="0"/>
          <w:tblHeader w:val="0"/>
        </w:trPr>
        <w:tc>
          <w:tcPr>
            <w:gridSpan w:val="6"/>
            <w:tcBorders>
              <w:top w:color="000000" w:space="0" w:sz="0" w:val="nil"/>
              <w:bottom w:color="000000" w:space="0" w:sz="0" w:val="nil"/>
            </w:tcBorders>
            <w:shd w:fill="0000ff" w:val="clear"/>
          </w:tcPr>
          <w:p w:rsidR="00000000" w:rsidDel="00000000" w:rsidP="00000000" w:rsidRDefault="00000000" w:rsidRPr="00000000" w14:paraId="0000030B">
            <w:pPr>
              <w:tabs>
                <w:tab w:val="left" w:leader="none" w:pos="1200"/>
              </w:tabs>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INSTRUMENTO DE EVALUACIÓN: </w:t>
            </w:r>
            <w:r w:rsidDel="00000000" w:rsidR="00000000" w:rsidRPr="00000000">
              <w:rPr>
                <w:rFonts w:ascii="Arial" w:cs="Arial" w:eastAsia="Arial" w:hAnsi="Arial"/>
                <w:color w:val="ffffff"/>
                <w:sz w:val="20"/>
                <w:szCs w:val="20"/>
                <w:rtl w:val="0"/>
              </w:rPr>
              <w:t xml:space="preserve">RÚBRICA DE HÁBITOS SALUDABLES</w:t>
            </w:r>
            <w:r w:rsidDel="00000000" w:rsidR="00000000" w:rsidRPr="00000000">
              <w:rPr>
                <w:rtl w:val="0"/>
              </w:rPr>
            </w:r>
          </w:p>
        </w:tc>
      </w:tr>
      <w:tr>
        <w:trPr>
          <w:cantSplit w:val="0"/>
          <w:tblHeader w:val="0"/>
        </w:trPr>
        <w:tc>
          <w:tcPr>
            <w:gridSpan w:val="6"/>
            <w:tcBorders>
              <w:top w:color="000000" w:space="0" w:sz="0" w:val="nil"/>
              <w:bottom w:color="ffffff" w:space="0" w:sz="4" w:val="single"/>
            </w:tcBorders>
            <w:shd w:fill="0000ff" w:val="clear"/>
          </w:tcPr>
          <w:p w:rsidR="00000000" w:rsidDel="00000000" w:rsidP="00000000" w:rsidRDefault="00000000" w:rsidRPr="00000000" w14:paraId="00000311">
            <w:pPr>
              <w:tabs>
                <w:tab w:val="left" w:leader="none" w:pos="1200"/>
              </w:tabs>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DESCRIPTORES OPERATIVOS:                    </w:t>
            </w:r>
          </w:p>
        </w:tc>
      </w:tr>
      <w:tr>
        <w:trPr>
          <w:cantSplit w:val="0"/>
          <w:tblHeader w:val="0"/>
        </w:trPr>
        <w:tc>
          <w:tcPr>
            <w:tcBorders>
              <w:top w:color="ffffff" w:space="0" w:sz="4" w:val="single"/>
              <w:bottom w:color="000000" w:space="0" w:sz="0" w:val="nil"/>
              <w:right w:color="ffffff" w:space="0" w:sz="4" w:val="single"/>
            </w:tcBorders>
            <w:shd w:fill="3366ff" w:val="clear"/>
          </w:tcPr>
          <w:p w:rsidR="00000000" w:rsidDel="00000000" w:rsidP="00000000" w:rsidRDefault="00000000" w:rsidRPr="00000000" w14:paraId="00000317">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EVALUACIÓN</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318">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INDICADORES</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319">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1-4</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31A">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5-6</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31B">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7-8</w:t>
            </w:r>
          </w:p>
        </w:tc>
        <w:tc>
          <w:tcPr>
            <w:tcBorders>
              <w:top w:color="ffffff" w:space="0" w:sz="4" w:val="single"/>
              <w:left w:color="ffffff" w:space="0" w:sz="4" w:val="single"/>
              <w:bottom w:color="000000" w:space="0" w:sz="0" w:val="nil"/>
            </w:tcBorders>
            <w:shd w:fill="3366ff" w:val="clear"/>
          </w:tcPr>
          <w:p w:rsidR="00000000" w:rsidDel="00000000" w:rsidP="00000000" w:rsidRDefault="00000000" w:rsidRPr="00000000" w14:paraId="0000031C">
            <w:pPr>
              <w:tabs>
                <w:tab w:val="left" w:leader="none" w:pos="1200"/>
              </w:tabs>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9-10</w:t>
            </w:r>
          </w:p>
        </w:tc>
      </w:tr>
      <w:tr>
        <w:trPr>
          <w:cantSplit w:val="0"/>
          <w:tblHeader w:val="0"/>
        </w:trPr>
        <w:tc>
          <w:tcPr>
            <w:tcBorders>
              <w:top w:color="000000" w:space="0" w:sz="0" w:val="nil"/>
            </w:tcBorders>
          </w:tcPr>
          <w:p w:rsidR="00000000" w:rsidDel="00000000" w:rsidP="00000000" w:rsidRDefault="00000000" w:rsidRPr="00000000" w14:paraId="0000031D">
            <w:pPr>
              <w:tabs>
                <w:tab w:val="left" w:leader="none" w:pos="1200"/>
              </w:tabs>
              <w:jc w:val="center"/>
              <w:rPr>
                <w:rFonts w:ascii="Arial" w:cs="Arial" w:eastAsia="Arial" w:hAnsi="Arial"/>
                <w:b w:val="1"/>
                <w:sz w:val="20"/>
                <w:szCs w:val="20"/>
              </w:rPr>
            </w:pPr>
            <w:r w:rsidDel="00000000" w:rsidR="00000000" w:rsidRPr="00000000">
              <w:rPr>
                <w:rtl w:val="0"/>
              </w:rPr>
            </w:r>
          </w:p>
        </w:tc>
        <w:tc>
          <w:tcPr>
            <w:tcBorders>
              <w:top w:color="000000" w:space="0" w:sz="0" w:val="nil"/>
              <w:right w:color="000000" w:space="0" w:sz="4" w:val="dashed"/>
            </w:tcBorders>
          </w:tcPr>
          <w:p w:rsidR="00000000" w:rsidDel="00000000" w:rsidP="00000000" w:rsidRDefault="00000000" w:rsidRPr="00000000" w14:paraId="0000031E">
            <w:pPr>
              <w:tabs>
                <w:tab w:val="left" w:leader="none" w:pos="1200"/>
              </w:tabs>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Interés, motivación y respeto.</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31F">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Tiene muchas anotaciones negativas y ninguna positiva,</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320">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Tiene anotaciones negativas y positivas, de forma equilibrada.</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321">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Tiene alguna anotación negativa, aunque hay más positivas.</w:t>
            </w:r>
          </w:p>
        </w:tc>
        <w:tc>
          <w:tcPr>
            <w:tcBorders>
              <w:top w:color="000000" w:space="0" w:sz="0" w:val="nil"/>
              <w:left w:color="000000" w:space="0" w:sz="4" w:val="dashed"/>
            </w:tcBorders>
          </w:tcPr>
          <w:p w:rsidR="00000000" w:rsidDel="00000000" w:rsidP="00000000" w:rsidRDefault="00000000" w:rsidRPr="00000000" w14:paraId="00000322">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tiene ninguna anotación negativa y al menos, una positiva.</w:t>
            </w:r>
          </w:p>
        </w:tc>
      </w:tr>
      <w:tr>
        <w:trPr>
          <w:cantSplit w:val="0"/>
          <w:tblHeader w:val="0"/>
        </w:trPr>
        <w:tc>
          <w:tcPr>
            <w:vMerge w:val="restart"/>
          </w:tcPr>
          <w:p w:rsidR="00000000" w:rsidDel="00000000" w:rsidP="00000000" w:rsidRDefault="00000000" w:rsidRPr="00000000" w14:paraId="00000323">
            <w:pPr>
              <w:tabs>
                <w:tab w:val="left" w:leader="none" w:pos="1200"/>
              </w:tabs>
              <w:spacing w:after="28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24">
            <w:pPr>
              <w:tabs>
                <w:tab w:val="left" w:leader="none" w:pos="1200"/>
              </w:tabs>
              <w:spacing w:before="280" w:line="240" w:lineRule="auto"/>
              <w:jc w:val="center"/>
              <w:rPr>
                <w:rFonts w:ascii="Arial" w:cs="Arial" w:eastAsia="Arial" w:hAnsi="Arial"/>
                <w:b w:val="1"/>
                <w:sz w:val="20"/>
                <w:szCs w:val="20"/>
              </w:rPr>
            </w:pPr>
            <w:r w:rsidDel="00000000" w:rsidR="00000000" w:rsidRPr="00000000">
              <w:rPr>
                <w:rtl w:val="0"/>
              </w:rPr>
            </w:r>
          </w:p>
        </w:tc>
        <w:tc>
          <w:tcPr>
            <w:tcBorders>
              <w:right w:color="000000" w:space="0" w:sz="4" w:val="dashed"/>
            </w:tcBorders>
          </w:tcPr>
          <w:p w:rsidR="00000000" w:rsidDel="00000000" w:rsidP="00000000" w:rsidRDefault="00000000" w:rsidRPr="00000000" w14:paraId="00000325">
            <w:pPr>
              <w:tabs>
                <w:tab w:val="left" w:leader="none" w:pos="1200"/>
              </w:tabs>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Hidratación e higiene personal.</w:t>
            </w:r>
          </w:p>
        </w:tc>
        <w:tc>
          <w:tcPr>
            <w:tcBorders>
              <w:left w:color="000000" w:space="0" w:sz="4" w:val="dashed"/>
              <w:right w:color="000000" w:space="0" w:sz="4" w:val="dashed"/>
            </w:tcBorders>
          </w:tcPr>
          <w:p w:rsidR="00000000" w:rsidDel="00000000" w:rsidP="00000000" w:rsidRDefault="00000000" w:rsidRPr="00000000" w14:paraId="00000326">
            <w:pPr>
              <w:tabs>
                <w:tab w:val="left" w:leader="none" w:pos="760"/>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color w:val="000000"/>
                <w:sz w:val="18"/>
                <w:szCs w:val="18"/>
                <w:rtl w:val="0"/>
              </w:rPr>
              <w:t xml:space="preserve">No trae una botella de agua y no se cambia de ropa tras la clase ninguna o una vez.</w:t>
            </w:r>
            <w:r w:rsidDel="00000000" w:rsidR="00000000" w:rsidRPr="00000000">
              <w:rPr>
                <w:rtl w:val="0"/>
              </w:rPr>
            </w:r>
          </w:p>
        </w:tc>
        <w:tc>
          <w:tcPr>
            <w:tcBorders>
              <w:left w:color="000000" w:space="0" w:sz="4" w:val="dashed"/>
              <w:bottom w:color="000000" w:space="0" w:sz="4" w:val="single"/>
              <w:right w:color="000000" w:space="0" w:sz="4" w:val="dashed"/>
            </w:tcBorders>
          </w:tcPr>
          <w:p w:rsidR="00000000" w:rsidDel="00000000" w:rsidP="00000000" w:rsidRDefault="00000000" w:rsidRPr="00000000" w14:paraId="00000327">
            <w:pPr>
              <w:tabs>
                <w:tab w:val="left" w:leader="none" w:pos="760"/>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color w:val="000000"/>
                <w:sz w:val="18"/>
                <w:szCs w:val="18"/>
                <w:rtl w:val="0"/>
              </w:rPr>
              <w:t xml:space="preserve">Trae botella y se cambia de ropa dos veces a lo largo de la SA.</w:t>
            </w:r>
            <w:r w:rsidDel="00000000" w:rsidR="00000000" w:rsidRPr="00000000">
              <w:rPr>
                <w:rtl w:val="0"/>
              </w:rPr>
            </w:r>
          </w:p>
        </w:tc>
        <w:tc>
          <w:tcPr>
            <w:tcBorders>
              <w:left w:color="000000" w:space="0" w:sz="4" w:val="dashed"/>
              <w:bottom w:color="000000" w:space="0" w:sz="4" w:val="single"/>
              <w:right w:color="000000" w:space="0" w:sz="4" w:val="dashed"/>
            </w:tcBorders>
          </w:tcPr>
          <w:p w:rsidR="00000000" w:rsidDel="00000000" w:rsidP="00000000" w:rsidRDefault="00000000" w:rsidRPr="00000000" w14:paraId="00000328">
            <w:pPr>
              <w:tabs>
                <w:tab w:val="left" w:leader="none" w:pos="760"/>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color w:val="000000"/>
                <w:sz w:val="18"/>
                <w:szCs w:val="18"/>
                <w:rtl w:val="0"/>
              </w:rPr>
              <w:t xml:space="preserve">Trae botella y se cambia de ropa tres veces tras la clase.</w:t>
            </w:r>
            <w:r w:rsidDel="00000000" w:rsidR="00000000" w:rsidRPr="00000000">
              <w:rPr>
                <w:rtl w:val="0"/>
              </w:rPr>
            </w:r>
          </w:p>
        </w:tc>
        <w:tc>
          <w:tcPr>
            <w:tcBorders>
              <w:left w:color="000000" w:space="0" w:sz="4" w:val="dashed"/>
            </w:tcBorders>
          </w:tcPr>
          <w:p w:rsidR="00000000" w:rsidDel="00000000" w:rsidP="00000000" w:rsidRDefault="00000000" w:rsidRPr="00000000" w14:paraId="00000329">
            <w:pPr>
              <w:tabs>
                <w:tab w:val="left" w:leader="none" w:pos="1200"/>
              </w:tabs>
              <w:spacing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Trae botella y se cambia de ropa tras todas las sesiones.</w:t>
            </w:r>
          </w:p>
        </w:tc>
      </w:tr>
      <w:tr>
        <w:trPr>
          <w:cantSplit w:val="0"/>
          <w:tblHeader w:val="0"/>
        </w:trPr>
        <w:tc>
          <w:tcPr>
            <w:vMerge w:val="continue"/>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i w:val="1"/>
                <w:color w:val="000000"/>
                <w:sz w:val="18"/>
                <w:szCs w:val="18"/>
              </w:rPr>
            </w:pPr>
            <w:r w:rsidDel="00000000" w:rsidR="00000000" w:rsidRPr="00000000">
              <w:rPr>
                <w:rtl w:val="0"/>
              </w:rPr>
            </w:r>
          </w:p>
        </w:tc>
        <w:tc>
          <w:tcPr>
            <w:tcBorders>
              <w:right w:color="000000" w:space="0" w:sz="4" w:val="dashed"/>
            </w:tcBorders>
          </w:tcPr>
          <w:p w:rsidR="00000000" w:rsidDel="00000000" w:rsidP="00000000" w:rsidRDefault="00000000" w:rsidRPr="00000000" w14:paraId="0000032B">
            <w:pPr>
              <w:tabs>
                <w:tab w:val="left" w:leader="none" w:pos="1200"/>
              </w:tabs>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Práctica AFD regular</w:t>
            </w:r>
          </w:p>
        </w:tc>
        <w:tc>
          <w:tcPr>
            <w:tcBorders>
              <w:left w:color="000000" w:space="0" w:sz="4" w:val="dashed"/>
              <w:right w:color="000000" w:space="0" w:sz="4" w:val="dashed"/>
            </w:tcBorders>
          </w:tcPr>
          <w:p w:rsidR="00000000" w:rsidDel="00000000" w:rsidP="00000000" w:rsidRDefault="00000000" w:rsidRPr="00000000" w14:paraId="0000032C">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demuestra la práctica de actividad física una vez a lo largo de la SA.</w:t>
            </w:r>
          </w:p>
        </w:tc>
        <w:tc>
          <w:tcPr>
            <w:gridSpan w:val="2"/>
            <w:tcBorders>
              <w:left w:color="000000" w:space="0" w:sz="4" w:val="dashed"/>
              <w:bottom w:color="000000" w:space="0" w:sz="4" w:val="single"/>
              <w:right w:color="000000" w:space="0" w:sz="4" w:val="dashed"/>
            </w:tcBorders>
            <w:shd w:fill="f3f3f3" w:val="clear"/>
          </w:tcPr>
          <w:p w:rsidR="00000000" w:rsidDel="00000000" w:rsidP="00000000" w:rsidRDefault="00000000" w:rsidRPr="00000000" w14:paraId="0000032D">
            <w:pPr>
              <w:jc w:val="center"/>
              <w:rPr>
                <w:rFonts w:ascii="Arial" w:cs="Arial" w:eastAsia="Arial" w:hAnsi="Arial"/>
                <w:sz w:val="18"/>
                <w:szCs w:val="18"/>
              </w:rPr>
            </w:pPr>
            <w:r w:rsidDel="00000000" w:rsidR="00000000" w:rsidRPr="00000000">
              <w:rPr>
                <w:rtl w:val="0"/>
              </w:rPr>
            </w:r>
          </w:p>
          <w:p w:rsidR="00000000" w:rsidDel="00000000" w:rsidP="00000000" w:rsidRDefault="00000000" w:rsidRPr="00000000" w14:paraId="0000032E">
            <w:pPr>
              <w:jc w:val="center"/>
              <w:rPr>
                <w:rFonts w:ascii="Arial" w:cs="Arial" w:eastAsia="Arial" w:hAnsi="Arial"/>
                <w:sz w:val="18"/>
                <w:szCs w:val="18"/>
              </w:rPr>
            </w:pPr>
            <w:r w:rsidDel="00000000" w:rsidR="00000000" w:rsidRPr="00000000">
              <w:rPr>
                <w:rtl w:val="0"/>
              </w:rPr>
            </w:r>
          </w:p>
        </w:tc>
        <w:tc>
          <w:tcPr>
            <w:tcBorders>
              <w:left w:color="000000" w:space="0" w:sz="4" w:val="dashed"/>
            </w:tcBorders>
          </w:tcPr>
          <w:p w:rsidR="00000000" w:rsidDel="00000000" w:rsidP="00000000" w:rsidRDefault="00000000" w:rsidRPr="00000000" w14:paraId="00000330">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color w:val="000000"/>
                <w:sz w:val="18"/>
                <w:szCs w:val="18"/>
                <w:rtl w:val="0"/>
              </w:rPr>
              <w:t xml:space="preserve">Demuestra la práctica de  actividad física una vez a lo largo de la SA (selfie, imagen de participación en partido/competición, etc.).</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i w:val="1"/>
                <w:sz w:val="18"/>
                <w:szCs w:val="18"/>
              </w:rPr>
            </w:pPr>
            <w:r w:rsidDel="00000000" w:rsidR="00000000" w:rsidRPr="00000000">
              <w:rPr>
                <w:rtl w:val="0"/>
              </w:rPr>
            </w:r>
          </w:p>
        </w:tc>
        <w:tc>
          <w:tcPr>
            <w:tcBorders>
              <w:right w:color="000000" w:space="0" w:sz="4" w:val="dashed"/>
            </w:tcBorders>
          </w:tcPr>
          <w:p w:rsidR="00000000" w:rsidDel="00000000" w:rsidP="00000000" w:rsidRDefault="00000000" w:rsidRPr="00000000" w14:paraId="00000332">
            <w:pPr>
              <w:tabs>
                <w:tab w:val="left" w:leader="none" w:pos="1200"/>
              </w:tabs>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Hábitos alimentación</w:t>
            </w:r>
          </w:p>
        </w:tc>
        <w:tc>
          <w:tcPr>
            <w:tcBorders>
              <w:left w:color="000000" w:space="0" w:sz="4" w:val="dashed"/>
              <w:right w:color="000000" w:space="0" w:sz="4" w:val="dashed"/>
            </w:tcBorders>
          </w:tcPr>
          <w:p w:rsidR="00000000" w:rsidDel="00000000" w:rsidP="00000000" w:rsidRDefault="00000000" w:rsidRPr="00000000" w14:paraId="00000333">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demuestra que almuerza de forma saludable una vez a lo largo de la SA.</w:t>
            </w:r>
          </w:p>
        </w:tc>
        <w:tc>
          <w:tcPr>
            <w:gridSpan w:val="2"/>
            <w:tcBorders>
              <w:left w:color="000000" w:space="0" w:sz="4" w:val="dashed"/>
              <w:right w:color="000000" w:space="0" w:sz="4" w:val="dashed"/>
            </w:tcBorders>
            <w:shd w:fill="f3f3f3" w:val="clear"/>
          </w:tcPr>
          <w:p w:rsidR="00000000" w:rsidDel="00000000" w:rsidP="00000000" w:rsidRDefault="00000000" w:rsidRPr="00000000" w14:paraId="00000334">
            <w:pPr>
              <w:rPr>
                <w:rFonts w:ascii="Arial" w:cs="Arial" w:eastAsia="Arial" w:hAnsi="Arial"/>
                <w:sz w:val="18"/>
                <w:szCs w:val="18"/>
              </w:rPr>
            </w:pPr>
            <w:r w:rsidDel="00000000" w:rsidR="00000000" w:rsidRPr="00000000">
              <w:rPr>
                <w:rtl w:val="0"/>
              </w:rPr>
            </w:r>
          </w:p>
          <w:p w:rsidR="00000000" w:rsidDel="00000000" w:rsidP="00000000" w:rsidRDefault="00000000" w:rsidRPr="00000000" w14:paraId="00000335">
            <w:pPr>
              <w:jc w:val="center"/>
              <w:rPr>
                <w:rFonts w:ascii="Arial" w:cs="Arial" w:eastAsia="Arial" w:hAnsi="Arial"/>
                <w:sz w:val="18"/>
                <w:szCs w:val="18"/>
              </w:rPr>
            </w:pPr>
            <w:r w:rsidDel="00000000" w:rsidR="00000000" w:rsidRPr="00000000">
              <w:rPr>
                <w:rtl w:val="0"/>
              </w:rPr>
            </w:r>
          </w:p>
        </w:tc>
        <w:tc>
          <w:tcPr>
            <w:tcBorders>
              <w:left w:color="000000" w:space="0" w:sz="4" w:val="dashed"/>
            </w:tcBorders>
          </w:tcPr>
          <w:p w:rsidR="00000000" w:rsidDel="00000000" w:rsidP="00000000" w:rsidRDefault="00000000" w:rsidRPr="00000000" w14:paraId="00000337">
            <w:pPr>
              <w:tabs>
                <w:tab w:val="left" w:leader="none" w:pos="1200"/>
              </w:tabs>
              <w:spacing w:line="240" w:lineRule="auto"/>
              <w:jc w:val="center"/>
              <w:rPr>
                <w:rFonts w:ascii="Arial" w:cs="Arial" w:eastAsia="Arial" w:hAnsi="Arial"/>
                <w:i w:val="1"/>
                <w:sz w:val="18"/>
                <w:szCs w:val="18"/>
              </w:rPr>
            </w:pPr>
            <w:r w:rsidDel="00000000" w:rsidR="00000000" w:rsidRPr="00000000">
              <w:rPr>
                <w:rFonts w:ascii="Arial" w:cs="Arial" w:eastAsia="Arial" w:hAnsi="Arial"/>
                <w:i w:val="1"/>
                <w:color w:val="000000"/>
                <w:sz w:val="18"/>
                <w:szCs w:val="18"/>
                <w:rtl w:val="0"/>
              </w:rPr>
              <w:t xml:space="preserve">Demuestra que almuerza de forma saludable una vez a lo largo de la SA (muestra al docente antes o tras la sesión).</w:t>
            </w:r>
            <w:r w:rsidDel="00000000" w:rsidR="00000000" w:rsidRPr="00000000">
              <w:rPr>
                <w:rtl w:val="0"/>
              </w:rPr>
            </w:r>
          </w:p>
        </w:tc>
      </w:tr>
      <w:tr>
        <w:trPr>
          <w:cantSplit w:val="0"/>
          <w:tblHeader w:val="0"/>
        </w:trPr>
        <w:tc>
          <w:tcPr>
            <w:gridSpan w:val="2"/>
            <w:tcBorders>
              <w:right w:color="000000" w:space="0" w:sz="0" w:val="nil"/>
            </w:tcBorders>
          </w:tcPr>
          <w:p w:rsidR="00000000" w:rsidDel="00000000" w:rsidP="00000000" w:rsidRDefault="00000000" w:rsidRPr="00000000" w14:paraId="00000338">
            <w:pPr>
              <w:tabs>
                <w:tab w:val="right" w:leader="none" w:pos="4498"/>
              </w:tabs>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TOTAL:</w:t>
              <w:tab/>
            </w:r>
          </w:p>
        </w:tc>
        <w:tc>
          <w:tcPr>
            <w:gridSpan w:val="4"/>
            <w:tcBorders>
              <w:top w:color="ffffff" w:space="0" w:sz="4" w:val="single"/>
              <w:left w:color="000000" w:space="0" w:sz="0" w:val="nil"/>
            </w:tcBorders>
            <w:shd w:fill="3366ff" w:val="clear"/>
          </w:tcPr>
          <w:p w:rsidR="00000000" w:rsidDel="00000000" w:rsidP="00000000" w:rsidRDefault="00000000" w:rsidRPr="00000000" w14:paraId="0000033A">
            <w:pPr>
              <w:tabs>
                <w:tab w:val="left" w:leader="none" w:pos="1200"/>
              </w:tabs>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COMPETENCIAS A LAS QUE CONTRIBUYE: </w:t>
            </w:r>
          </w:p>
        </w:tc>
      </w:tr>
    </w:tbl>
    <w:p w:rsidR="00000000" w:rsidDel="00000000" w:rsidP="00000000" w:rsidRDefault="00000000" w:rsidRPr="00000000" w14:paraId="0000033E">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pPr>
      <w:r w:rsidDel="00000000" w:rsidR="00000000" w:rsidRPr="00000000">
        <w:rPr>
          <w:rtl w:val="0"/>
        </w:rPr>
      </w:r>
    </w:p>
    <w:p w:rsidR="00000000" w:rsidDel="00000000" w:rsidP="00000000" w:rsidRDefault="00000000" w:rsidRPr="00000000" w14:paraId="00000341">
      <w:pPr>
        <w:rPr/>
        <w:sectPr>
          <w:type w:val="nextPage"/>
          <w:pgSz w:h="11900" w:w="16840" w:orient="landscape"/>
          <w:pgMar w:bottom="1701" w:top="1701" w:left="1418" w:right="1418" w:header="709" w:footer="709"/>
        </w:sectPr>
      </w:pPr>
      <w:r w:rsidDel="00000000" w:rsidR="00000000" w:rsidRPr="00000000">
        <w:rPr>
          <w:rtl w:val="0"/>
        </w:rPr>
      </w:r>
    </w:p>
    <w:p w:rsidR="00000000" w:rsidDel="00000000" w:rsidP="00000000" w:rsidRDefault="00000000" w:rsidRPr="00000000" w14:paraId="00000342">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3. FUNDAMENTOS REGLAMENTARIOS Y DE JUEGO DEL FLAG FOOTBALL. Extraído de Clemente Hernández, J. (2014).</w:t>
      </w:r>
    </w:p>
    <w:p w:rsidR="00000000" w:rsidDel="00000000" w:rsidP="00000000" w:rsidRDefault="00000000" w:rsidRPr="00000000" w14:paraId="00000343">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44">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¿Qué es flag football?</w:t>
      </w:r>
    </w:p>
    <w:p w:rsidR="00000000" w:rsidDel="00000000" w:rsidP="00000000" w:rsidRDefault="00000000" w:rsidRPr="00000000" w14:paraId="0000034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Flag Football es una variante del Fútbol Americano. </w:t>
      </w:r>
    </w:p>
    <w:p w:rsidR="00000000" w:rsidDel="00000000" w:rsidP="00000000" w:rsidRDefault="00000000" w:rsidRPr="00000000" w14:paraId="0000034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Este deporte se caracteriza porque en él, a diferencia del fútbol americano, no existen los bloqueos o placajes, por tanto no es necesario proteger a los jugadores con los característicos cascos y corazas, ya que en este deporte está prohibido el contacto corporal.</w:t>
      </w:r>
    </w:p>
    <w:p w:rsidR="00000000" w:rsidDel="00000000" w:rsidP="00000000" w:rsidRDefault="00000000" w:rsidRPr="00000000" w14:paraId="00000347">
      <w:pPr>
        <w:spacing w:after="0" w:line="24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48">
      <w:pPr>
        <w:spacing w:after="0" w:line="24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¿Cuáles son sus normas básicas para empezar a jugar?</w:t>
      </w:r>
    </w:p>
    <w:p w:rsidR="00000000" w:rsidDel="00000000" w:rsidP="00000000" w:rsidRDefault="00000000" w:rsidRPr="00000000" w14:paraId="0000034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Las normas básicas imprescindibles para poder entender el juego y divertirse practicándolo son las siguientes:</w:t>
      </w:r>
    </w:p>
    <w:p w:rsidR="00000000" w:rsidDel="00000000" w:rsidP="00000000" w:rsidRDefault="00000000" w:rsidRPr="00000000" w14:paraId="0000034A">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34B">
      <w:pPr>
        <w:spacing w:after="0" w:line="240"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Espacio de juego</w:t>
      </w:r>
    </w:p>
    <w:p w:rsidR="00000000" w:rsidDel="00000000" w:rsidP="00000000" w:rsidRDefault="00000000" w:rsidRPr="00000000" w14:paraId="0000034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Habitualmente se practica en un espacio de 45,75 m (50 yardas), más 9,15 m (10 yd) de end zones y un ancho de 22,90 m (25 yd.) Para jugar en un instituto puede adaptarse a un campo de balonmano (40x20 m.) </w:t>
      </w:r>
    </w:p>
    <w:p w:rsidR="00000000" w:rsidDel="00000000" w:rsidP="00000000" w:rsidRDefault="00000000" w:rsidRPr="00000000" w14:paraId="0000034D">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4E">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363845" cy="2415540"/>
            <wp:effectExtent b="0" l="0" r="0" t="0"/>
            <wp:docPr id="54" name="image27.png"/>
            <a:graphic>
              <a:graphicData uri="http://schemas.openxmlformats.org/drawingml/2006/picture">
                <pic:pic>
                  <pic:nvPicPr>
                    <pic:cNvPr id="0" name="image27.png"/>
                    <pic:cNvPicPr preferRelativeResize="0"/>
                  </pic:nvPicPr>
                  <pic:blipFill>
                    <a:blip r:embed="rId26"/>
                    <a:srcRect b="0" l="0" r="0" t="0"/>
                    <a:stretch>
                      <a:fillRect/>
                    </a:stretch>
                  </pic:blipFill>
                  <pic:spPr>
                    <a:xfrm>
                      <a:off x="0" y="0"/>
                      <a:ext cx="5363845" cy="2415540"/>
                    </a:xfrm>
                    <a:prstGeom prst="rect"/>
                    <a:ln/>
                  </pic:spPr>
                </pic:pic>
              </a:graphicData>
            </a:graphic>
          </wp:inline>
        </w:drawing>
      </w:r>
      <w:r w:rsidDel="00000000" w:rsidR="00000000" w:rsidRPr="00000000">
        <w:rPr>
          <w:rtl w:val="0"/>
        </w:rPr>
      </w:r>
    </w:p>
    <w:p w:rsidR="00000000" w:rsidDel="00000000" w:rsidP="00000000" w:rsidRDefault="00000000" w:rsidRPr="00000000" w14:paraId="0000034F">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35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Desarrollo</w:t>
      </w:r>
      <w:r w:rsidDel="00000000" w:rsidR="00000000" w:rsidRPr="00000000">
        <w:rPr>
          <w:rFonts w:ascii="Arial" w:cs="Arial" w:eastAsia="Arial" w:hAnsi="Arial"/>
          <w:sz w:val="20"/>
          <w:szCs w:val="20"/>
          <w:rtl w:val="0"/>
        </w:rPr>
        <w:t xml:space="preserve">. Juegan 2 equipos de 5 jugadores, los cuales pasan y corren con el balón tratando de avanzar en el campo. Ambos equipos pueden ser mixtos en todas las categorías.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533400</wp:posOffset>
                </wp:positionV>
                <wp:extent cx="1407795" cy="416560"/>
                <wp:effectExtent b="0" l="0" r="0" t="0"/>
                <wp:wrapNone/>
                <wp:docPr id="18" name=""/>
                <a:graphic>
                  <a:graphicData uri="http://schemas.microsoft.com/office/word/2010/wordprocessingShape">
                    <wps:wsp>
                      <wps:cNvSpPr/>
                      <wps:cNvPr id="19" name="Shape 19"/>
                      <wps:spPr>
                        <a:xfrm>
                          <a:off x="4646865" y="3576483"/>
                          <a:ext cx="1398270" cy="40703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left"/>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533400</wp:posOffset>
                </wp:positionV>
                <wp:extent cx="1407795" cy="416560"/>
                <wp:effectExtent b="0" l="0" r="0" t="0"/>
                <wp:wrapNone/>
                <wp:docPr id="18" name="image55.png"/>
                <a:graphic>
                  <a:graphicData uri="http://schemas.openxmlformats.org/drawingml/2006/picture">
                    <pic:pic>
                      <pic:nvPicPr>
                        <pic:cNvPr id="0" name="image55.png"/>
                        <pic:cNvPicPr preferRelativeResize="0"/>
                      </pic:nvPicPr>
                      <pic:blipFill>
                        <a:blip r:embed="rId27"/>
                        <a:srcRect/>
                        <a:stretch>
                          <a:fillRect/>
                        </a:stretch>
                      </pic:blipFill>
                      <pic:spPr>
                        <a:xfrm>
                          <a:off x="0" y="0"/>
                          <a:ext cx="1407795" cy="416560"/>
                        </a:xfrm>
                        <a:prstGeom prst="rect"/>
                        <a:ln/>
                      </pic:spPr>
                    </pic:pic>
                  </a:graphicData>
                </a:graphic>
              </wp:anchor>
            </w:drawing>
          </mc:Fallback>
        </mc:AlternateContent>
      </w:r>
    </w:p>
    <w:p w:rsidR="00000000" w:rsidDel="00000000" w:rsidP="00000000" w:rsidRDefault="00000000" w:rsidRPr="00000000" w14:paraId="00000351">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352">
      <w:pPr>
        <w:spacing w:after="0" w:line="240"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Duración del juego:</w:t>
      </w:r>
      <w:r w:rsidDel="00000000" w:rsidR="00000000" w:rsidRPr="00000000">
        <w:drawing>
          <wp:anchor allowOverlap="1" behindDoc="0" distB="0" distT="0" distL="114300" distR="114300" hidden="0" layoutInCell="1" locked="0" relativeHeight="0" simplePos="0">
            <wp:simplePos x="0" y="0"/>
            <wp:positionH relativeFrom="column">
              <wp:posOffset>3771900</wp:posOffset>
            </wp:positionH>
            <wp:positionV relativeFrom="paragraph">
              <wp:posOffset>35560</wp:posOffset>
            </wp:positionV>
            <wp:extent cx="1654810" cy="1194435"/>
            <wp:effectExtent b="0" l="0" r="0" t="0"/>
            <wp:wrapSquare wrapText="bothSides" distB="0" distT="0" distL="114300" distR="114300"/>
            <wp:docPr id="56" name="image34.png"/>
            <a:graphic>
              <a:graphicData uri="http://schemas.openxmlformats.org/drawingml/2006/picture">
                <pic:pic>
                  <pic:nvPicPr>
                    <pic:cNvPr id="0" name="image34.png"/>
                    <pic:cNvPicPr preferRelativeResize="0"/>
                  </pic:nvPicPr>
                  <pic:blipFill>
                    <a:blip r:embed="rId28"/>
                    <a:srcRect b="0" l="0" r="0" t="0"/>
                    <a:stretch>
                      <a:fillRect/>
                    </a:stretch>
                  </pic:blipFill>
                  <pic:spPr>
                    <a:xfrm>
                      <a:off x="0" y="0"/>
                      <a:ext cx="1654810" cy="1194435"/>
                    </a:xfrm>
                    <a:prstGeom prst="rect"/>
                    <a:ln/>
                  </pic:spPr>
                </pic:pic>
              </a:graphicData>
            </a:graphic>
          </wp:anchor>
        </w:drawing>
      </w:r>
    </w:p>
    <w:p w:rsidR="00000000" w:rsidDel="00000000" w:rsidP="00000000" w:rsidRDefault="00000000" w:rsidRPr="00000000" w14:paraId="0000035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juego dura 40 minutos, dividido en 2 partes de 20´.</w:t>
      </w:r>
    </w:p>
    <w:p w:rsidR="00000000" w:rsidDel="00000000" w:rsidP="00000000" w:rsidRDefault="00000000" w:rsidRPr="00000000" w14:paraId="00000354">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355">
      <w:pPr>
        <w:spacing w:after="0" w:line="240"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Dinámica del juego:</w:t>
      </w:r>
    </w:p>
    <w:p w:rsidR="00000000" w:rsidDel="00000000" w:rsidP="00000000" w:rsidRDefault="00000000" w:rsidRPr="00000000" w14:paraId="0000035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juego lo inicia un equipo desde su yarda 5 </w:t>
      </w:r>
    </w:p>
    <w:p w:rsidR="00000000" w:rsidDel="00000000" w:rsidP="00000000" w:rsidRDefault="00000000" w:rsidRPr="00000000" w14:paraId="0000035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Inicio:</w:t>
      </w:r>
    </w:p>
    <w:p w:rsidR="00000000" w:rsidDel="00000000" w:rsidP="00000000" w:rsidRDefault="00000000" w:rsidRPr="00000000" w14:paraId="0000035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5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inicia mediante un </w:t>
      </w:r>
      <w:r w:rsidDel="00000000" w:rsidR="00000000" w:rsidRPr="00000000">
        <w:rPr>
          <w:rFonts w:ascii="Arial" w:cs="Arial" w:eastAsia="Arial" w:hAnsi="Arial"/>
          <w:i w:val="1"/>
          <w:sz w:val="20"/>
          <w:szCs w:val="20"/>
          <w:rtl w:val="0"/>
        </w:rPr>
        <w:t xml:space="preserve">Snap</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acción en la que se pasa el balón entre las piernas para iniciar la jugada.</w:t>
      </w:r>
    </w:p>
    <w:p w:rsidR="00000000" w:rsidDel="00000000" w:rsidP="00000000" w:rsidRDefault="00000000" w:rsidRPr="00000000" w14:paraId="0000035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5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equipo tiene 4 </w:t>
      </w:r>
      <w:r w:rsidDel="00000000" w:rsidR="00000000" w:rsidRPr="00000000">
        <w:rPr>
          <w:rFonts w:ascii="Arial" w:cs="Arial" w:eastAsia="Arial" w:hAnsi="Arial"/>
          <w:i w:val="1"/>
          <w:sz w:val="20"/>
          <w:szCs w:val="20"/>
          <w:rtl w:val="0"/>
        </w:rPr>
        <w:t xml:space="preserve">downs </w:t>
      </w:r>
      <w:r w:rsidDel="00000000" w:rsidR="00000000" w:rsidRPr="00000000">
        <w:rPr>
          <w:rFonts w:ascii="Arial" w:cs="Arial" w:eastAsia="Arial" w:hAnsi="Arial"/>
          <w:sz w:val="20"/>
          <w:szCs w:val="20"/>
          <w:rtl w:val="0"/>
        </w:rPr>
        <w:t xml:space="preserve">(intentos) para pasar de medio campo. Si lo consigue dispondrá de 4 más para anotar un touchdown.</w:t>
      </w:r>
    </w:p>
    <w:p w:rsidR="00000000" w:rsidDel="00000000" w:rsidP="00000000" w:rsidRDefault="00000000" w:rsidRPr="00000000" w14:paraId="0000035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Si no lo consigue la posesión pasa al equipo contrario en el punto donde acabo el equipo atacante anterior.</w:t>
      </w:r>
    </w:p>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Cada down se acaba cuando: </w:t>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Fumble: 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 balón cae al suelo, Se le quita el flag al portador de balón</w:t>
      </w:r>
    </w:p>
    <w:p w:rsidR="00000000" w:rsidDel="00000000" w:rsidP="00000000" w:rsidRDefault="00000000" w:rsidRPr="00000000" w14:paraId="0000036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6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Interceptaciones: si el equipo defensivo recupera el balón inicia automáticamente la jugada de ataque.</w:t>
      </w:r>
    </w:p>
    <w:p w:rsidR="00000000" w:rsidDel="00000000" w:rsidP="00000000" w:rsidRDefault="00000000" w:rsidRPr="00000000" w14:paraId="0000036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6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Tras el snap recibe el quaterback, y a partir de ahí se inicia el juego de ataque donde los jugadores:</w:t>
      </w:r>
    </w:p>
    <w:p w:rsidR="00000000" w:rsidDel="00000000" w:rsidP="00000000" w:rsidRDefault="00000000" w:rsidRPr="00000000" w14:paraId="00000364">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No puede:</w:t>
      </w:r>
    </w:p>
    <w:p w:rsidR="00000000" w:rsidDel="00000000" w:rsidP="00000000" w:rsidRDefault="00000000" w:rsidRPr="00000000" w14:paraId="0000036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Atravesar la línea de </w:t>
      </w:r>
      <w:r w:rsidDel="00000000" w:rsidR="00000000" w:rsidRPr="00000000">
        <w:rPr>
          <w:rFonts w:ascii="Arial" w:cs="Arial" w:eastAsia="Arial" w:hAnsi="Arial"/>
          <w:i w:val="1"/>
          <w:sz w:val="20"/>
          <w:szCs w:val="20"/>
          <w:rtl w:val="0"/>
        </w:rPr>
        <w:t xml:space="preserve">scrimmage</w:t>
      </w:r>
      <w:r w:rsidDel="00000000" w:rsidR="00000000" w:rsidRPr="00000000">
        <w:rPr>
          <w:rFonts w:ascii="Arial" w:cs="Arial" w:eastAsia="Arial" w:hAnsi="Arial"/>
          <w:sz w:val="20"/>
          <w:szCs w:val="20"/>
          <w:rtl w:val="0"/>
        </w:rPr>
        <w:t xml:space="preserve"> (línea desde donde se inicia el juego) corriendo con el balón, salvo que haya entregado el balón a un compañero y se la hayan devuelto.</w:t>
      </w:r>
    </w:p>
    <w:p w:rsidR="00000000" w:rsidDel="00000000" w:rsidP="00000000" w:rsidRDefault="00000000" w:rsidRPr="00000000" w14:paraId="0000036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Esconder los flags (deben estar bien visibles)</w:t>
      </w:r>
    </w:p>
    <w:p w:rsidR="00000000" w:rsidDel="00000000" w:rsidP="00000000" w:rsidRDefault="00000000" w:rsidRPr="00000000" w14:paraId="00000367">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6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Sí puede:</w:t>
      </w:r>
    </w:p>
    <w:p w:rsidR="00000000" w:rsidDel="00000000" w:rsidP="00000000" w:rsidRDefault="00000000" w:rsidRPr="00000000" w14:paraId="00000369">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Realizar un pase hacia detrás (</w:t>
      </w:r>
      <w:r w:rsidDel="00000000" w:rsidR="00000000" w:rsidRPr="00000000">
        <w:rPr>
          <w:rFonts w:ascii="Arial" w:cs="Arial" w:eastAsia="Arial" w:hAnsi="Arial"/>
          <w:i w:val="1"/>
          <w:sz w:val="20"/>
          <w:szCs w:val="20"/>
          <w:rtl w:val="0"/>
        </w:rPr>
        <w:t xml:space="preserve">pitch)</w:t>
      </w:r>
      <w:r w:rsidDel="00000000" w:rsidR="00000000" w:rsidRPr="00000000">
        <w:rPr>
          <w:rFonts w:ascii="Arial" w:cs="Arial" w:eastAsia="Arial" w:hAnsi="Arial"/>
          <w:sz w:val="20"/>
          <w:szCs w:val="20"/>
          <w:rtl w:val="0"/>
        </w:rPr>
        <w:t xml:space="preserve"> o pase a la mano</w:t>
      </w:r>
      <w:r w:rsidDel="00000000" w:rsidR="00000000" w:rsidRPr="00000000">
        <w:rPr>
          <w:rFonts w:ascii="Arial" w:cs="Arial" w:eastAsia="Arial" w:hAnsi="Arial"/>
          <w:i w:val="1"/>
          <w:sz w:val="20"/>
          <w:szCs w:val="20"/>
          <w:rtl w:val="0"/>
        </w:rPr>
        <w:t xml:space="preserve"> (hand off)</w:t>
      </w:r>
      <w:r w:rsidDel="00000000" w:rsidR="00000000" w:rsidRPr="00000000">
        <w:rPr>
          <w:rFonts w:ascii="Arial" w:cs="Arial" w:eastAsia="Arial" w:hAnsi="Arial"/>
          <w:sz w:val="20"/>
          <w:szCs w:val="20"/>
          <w:rtl w:val="0"/>
        </w:rPr>
        <w:t xml:space="preserve">. Detrás de la línea de scrimmage pueden realizarse tantos como se quiera.</w:t>
      </w:r>
    </w:p>
    <w:p w:rsidR="00000000" w:rsidDel="00000000" w:rsidP="00000000" w:rsidRDefault="00000000" w:rsidRPr="00000000" w14:paraId="0000036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Realizar un pase hacia delante: solo está permitido uno, y siempre que se realice desde detrás de la línea de scrimmage.</w:t>
      </w:r>
    </w:p>
    <w:p w:rsidR="00000000" w:rsidDel="00000000" w:rsidP="00000000" w:rsidRDefault="00000000" w:rsidRPr="00000000" w14:paraId="0000036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6C">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defensas:</w:t>
      </w:r>
    </w:p>
    <w:p w:rsidR="00000000" w:rsidDel="00000000" w:rsidP="00000000" w:rsidRDefault="00000000" w:rsidRPr="00000000" w14:paraId="0000036D">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Sí pueden:</w:t>
      </w:r>
    </w:p>
    <w:p w:rsidR="00000000" w:rsidDel="00000000" w:rsidP="00000000" w:rsidRDefault="00000000" w:rsidRPr="00000000" w14:paraId="0000036E">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intentar robar el balón o los flags</w:t>
      </w:r>
    </w:p>
    <w:p w:rsidR="00000000" w:rsidDel="00000000" w:rsidP="00000000" w:rsidRDefault="00000000" w:rsidRPr="00000000" w14:paraId="0000036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No pueden: </w:t>
      </w:r>
    </w:p>
    <w:p w:rsidR="00000000" w:rsidDel="00000000" w:rsidP="00000000" w:rsidRDefault="00000000" w:rsidRPr="00000000" w14:paraId="0000037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tocar a los jugadores atacantes. </w:t>
      </w:r>
    </w:p>
    <w:p w:rsidR="00000000" w:rsidDel="00000000" w:rsidP="00000000" w:rsidRDefault="00000000" w:rsidRPr="00000000" w14:paraId="00000372">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Presionar al QB a menos que sea el line backer. Al quaterback puede presionarle cualquier jugador que se encuentre a 7 yardas de la línea de scrimmage (línea de acción) en el momento en que se inicia el juego. Lo adaptamos en las primeras sesiones prohibiendo que se le presione y después con la norma de que solo un jugador puede presionarle situándose 5 metros detrás de esa línea (e incluso más si lo consideramos oportuno) e indicándolo previamente con la mano levantada para que el QB lo sepa.</w:t>
      </w:r>
    </w:p>
    <w:p w:rsidR="00000000" w:rsidDel="00000000" w:rsidP="00000000" w:rsidRDefault="00000000" w:rsidRPr="00000000" w14:paraId="00000373">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4">
      <w:pPr>
        <w:spacing w:after="0" w:line="240" w:lineRule="auto"/>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2204720</wp:posOffset>
            </wp:positionH>
            <wp:positionV relativeFrom="paragraph">
              <wp:posOffset>2540</wp:posOffset>
            </wp:positionV>
            <wp:extent cx="986971" cy="961934"/>
            <wp:effectExtent b="0" l="0" r="0" t="0"/>
            <wp:wrapNone/>
            <wp:docPr id="25"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986971" cy="961934"/>
                    </a:xfrm>
                    <a:prstGeom prst="rect"/>
                    <a:ln/>
                  </pic:spPr>
                </pic:pic>
              </a:graphicData>
            </a:graphic>
          </wp:anchor>
        </w:drawing>
      </w:r>
    </w:p>
    <w:p w:rsidR="00000000" w:rsidDel="00000000" w:rsidP="00000000" w:rsidRDefault="00000000" w:rsidRPr="00000000" w14:paraId="00000375">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7">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single"/>
          <w:shd w:fill="auto" w:val="clear"/>
          <w:vertAlign w:val="baseline"/>
        </w:rPr>
      </w:pPr>
      <w:r w:rsidDel="00000000" w:rsidR="00000000" w:rsidRPr="00000000">
        <w:rPr>
          <w:rFonts w:ascii="Arial" w:cs="Arial" w:eastAsia="Arial" w:hAnsi="Arial"/>
          <w:b w:val="0"/>
          <w:i w:val="0"/>
          <w:smallCaps w:val="0"/>
          <w:strike w:val="0"/>
          <w:color w:val="000000"/>
          <w:sz w:val="20"/>
          <w:szCs w:val="20"/>
          <w:u w:val="single"/>
          <w:shd w:fill="auto" w:val="clear"/>
          <w:vertAlign w:val="baseline"/>
          <w:rtl w:val="0"/>
        </w:rPr>
        <w:t xml:space="preserve">Penalizaciones: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Todas las faltas se sancionan con una penalización de 5 yardas. Si es de la defensa, el ataque ganará esas 5 yardas y repetirá el down (intento). En cambio si es el ataque el que comete la falta perderá 1 down y se retrasará 5 yardas.</w:t>
      </w:r>
    </w:p>
    <w:p w:rsidR="00000000" w:rsidDel="00000000" w:rsidP="00000000" w:rsidRDefault="00000000" w:rsidRPr="00000000" w14:paraId="0000037D">
      <w:pPr>
        <w:spacing w:after="0" w:line="240" w:lineRule="auto"/>
        <w:jc w:val="cente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37E">
      <w:pPr>
        <w:spacing w:after="0" w:line="240" w:lineRule="auto"/>
        <w:jc w:val="cente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37F">
      <w:pPr>
        <w:spacing w:after="0" w:line="240" w:lineRule="auto"/>
        <w:jc w:val="center"/>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t xml:space="preserve">POSICIONES BÁSICAS</w:t>
      </w:r>
    </w:p>
    <w:p w:rsidR="00000000" w:rsidDel="00000000" w:rsidP="00000000" w:rsidRDefault="00000000" w:rsidRPr="00000000" w14:paraId="00000380">
      <w:pPr>
        <w:spacing w:after="0" w:line="240" w:lineRule="auto"/>
        <w:jc w:val="cente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38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OFENSIVAS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38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Quaterback (QB): </w:t>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Siempre empieza la jugada detrás del center, de quien recibe el snap, teniendo la opción de entregar el balón en mano o hacer un pase a uno de sus compañeros.</w:t>
      </w:r>
    </w:p>
    <w:p w:rsidR="00000000" w:rsidDel="00000000" w:rsidP="00000000" w:rsidRDefault="00000000" w:rsidRPr="00000000" w14:paraId="00000386">
      <w:pPr>
        <w:spacing w:after="0" w:line="240" w:lineRule="auto"/>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2232977</wp:posOffset>
            </wp:positionH>
            <wp:positionV relativeFrom="paragraph">
              <wp:posOffset>-3809</wp:posOffset>
            </wp:positionV>
            <wp:extent cx="930275" cy="1101797"/>
            <wp:effectExtent b="0" l="0" r="0" t="0"/>
            <wp:wrapNone/>
            <wp:docPr id="28"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930275" cy="1101797"/>
                    </a:xfrm>
                    <a:prstGeom prst="rect"/>
                    <a:ln/>
                  </pic:spPr>
                </pic:pic>
              </a:graphicData>
            </a:graphic>
          </wp:anchor>
        </w:drawing>
      </w:r>
    </w:p>
    <w:p w:rsidR="00000000" w:rsidDel="00000000" w:rsidP="00000000" w:rsidRDefault="00000000" w:rsidRPr="00000000" w14:paraId="00000387">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C">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Center (C): </w:t>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Inicia el juego pasando al quaterback en el snap. Después se convierte en un jugador de ataque más.</w:t>
      </w:r>
      <w:r w:rsidDel="00000000" w:rsidR="00000000" w:rsidRPr="00000000">
        <w:drawing>
          <wp:anchor allowOverlap="1" behindDoc="0" distB="0" distT="0" distL="114300" distR="114300" hidden="0" layoutInCell="1" locked="0" relativeHeight="0" simplePos="0">
            <wp:simplePos x="0" y="0"/>
            <wp:positionH relativeFrom="column">
              <wp:posOffset>2237662</wp:posOffset>
            </wp:positionH>
            <wp:positionV relativeFrom="paragraph">
              <wp:posOffset>260984</wp:posOffset>
            </wp:positionV>
            <wp:extent cx="920905" cy="1028700"/>
            <wp:effectExtent b="0" l="0" r="0" t="0"/>
            <wp:wrapNone/>
            <wp:docPr id="42" name="image19.png"/>
            <a:graphic>
              <a:graphicData uri="http://schemas.openxmlformats.org/drawingml/2006/picture">
                <pic:pic>
                  <pic:nvPicPr>
                    <pic:cNvPr id="0" name="image19.png"/>
                    <pic:cNvPicPr preferRelativeResize="0"/>
                  </pic:nvPicPr>
                  <pic:blipFill>
                    <a:blip r:embed="rId31"/>
                    <a:srcRect b="0" l="0" r="0" t="0"/>
                    <a:stretch>
                      <a:fillRect/>
                    </a:stretch>
                  </pic:blipFill>
                  <pic:spPr>
                    <a:xfrm>
                      <a:off x="0" y="0"/>
                      <a:ext cx="920905" cy="1028700"/>
                    </a:xfrm>
                    <a:prstGeom prst="rect"/>
                    <a:ln/>
                  </pic:spPr>
                </pic:pic>
              </a:graphicData>
            </a:graphic>
          </wp:anchor>
        </w:drawing>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Runningback: </w:t>
      </w:r>
      <w:r w:rsidDel="00000000" w:rsidR="00000000" w:rsidRPr="00000000">
        <w:rPr>
          <w:rtl w:val="0"/>
        </w:rPr>
      </w:r>
    </w:p>
    <w:p w:rsidR="00000000" w:rsidDel="00000000" w:rsidP="00000000" w:rsidRDefault="00000000" w:rsidRPr="00000000" w14:paraId="00000393">
      <w:pPr>
        <w:spacing w:after="0" w:line="240" w:lineRule="auto"/>
        <w:ind w:hanging="16"/>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Empieza la jugada detrás del QB  o cerca de él y es el responsable de recibir los handoff (pase a la mano) o pitch (pase hacia detrás) para realizar jugada de carrera, aunque también puede recibir sus pases.</w:t>
      </w:r>
      <w:r w:rsidDel="00000000" w:rsidR="00000000" w:rsidRPr="00000000">
        <w:drawing>
          <wp:anchor allowOverlap="1" behindDoc="0" distB="0" distT="0" distL="114300" distR="114300" hidden="0" layoutInCell="1" locked="0" relativeHeight="0" simplePos="0">
            <wp:simplePos x="0" y="0"/>
            <wp:positionH relativeFrom="column">
              <wp:posOffset>2183765</wp:posOffset>
            </wp:positionH>
            <wp:positionV relativeFrom="paragraph">
              <wp:posOffset>425450</wp:posOffset>
            </wp:positionV>
            <wp:extent cx="1028700" cy="1098672"/>
            <wp:effectExtent b="0" l="0" r="0" t="0"/>
            <wp:wrapNone/>
            <wp:docPr id="52"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1028700" cy="1098672"/>
                    </a:xfrm>
                    <a:prstGeom prst="rect"/>
                    <a:ln/>
                  </pic:spPr>
                </pic:pic>
              </a:graphicData>
            </a:graphic>
          </wp:anchor>
        </w:drawing>
      </w:r>
    </w:p>
    <w:p w:rsidR="00000000" w:rsidDel="00000000" w:rsidP="00000000" w:rsidRDefault="00000000" w:rsidRPr="00000000" w14:paraId="00000394">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5">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6">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7">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8">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9">
      <w:pPr>
        <w:spacing w:after="0" w:line="240" w:lineRule="auto"/>
        <w:ind w:hanging="16"/>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Wide receiver (receptor):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8"/>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8"/>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Responsable de atrapar los pases que lanza el QB y correr con el balón. También puede recibir una entrega en mano (handoff). Puede haber hasta 3 WR en una jugada de ataque.</w:t>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8"/>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2183765</wp:posOffset>
            </wp:positionH>
            <wp:positionV relativeFrom="paragraph">
              <wp:posOffset>133350</wp:posOffset>
            </wp:positionV>
            <wp:extent cx="1028700" cy="1028700"/>
            <wp:effectExtent b="0" l="0" r="0" t="0"/>
            <wp:wrapNone/>
            <wp:docPr id="36" name="image14.png"/>
            <a:graphic>
              <a:graphicData uri="http://schemas.openxmlformats.org/drawingml/2006/picture">
                <pic:pic>
                  <pic:nvPicPr>
                    <pic:cNvPr id="0" name="image14.png"/>
                    <pic:cNvPicPr preferRelativeResize="0"/>
                  </pic:nvPicPr>
                  <pic:blipFill>
                    <a:blip r:embed="rId33"/>
                    <a:srcRect b="0" l="0" r="0" t="0"/>
                    <a:stretch>
                      <a:fillRect/>
                    </a:stretch>
                  </pic:blipFill>
                  <pic:spPr>
                    <a:xfrm>
                      <a:off x="0" y="0"/>
                      <a:ext cx="1028700" cy="1028700"/>
                    </a:xfrm>
                    <a:prstGeom prst="rect"/>
                    <a:ln/>
                  </pic:spPr>
                </pic:pic>
              </a:graphicData>
            </a:graphic>
          </wp:anchor>
        </w:drawing>
      </w:r>
    </w:p>
    <w:p w:rsidR="00000000" w:rsidDel="00000000" w:rsidP="00000000" w:rsidRDefault="00000000" w:rsidRPr="00000000" w14:paraId="0000039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3">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5">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DEFENSIVAS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3A7">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Defensive backs: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Todas las posiciones defensivas son llamadas así. Responsable de parar a los jugadores atacantes e interceptar o ganar el balón. También intenta quitar el flag al atacante.</w:t>
      </w:r>
    </w:p>
    <w:p w:rsidR="00000000" w:rsidDel="00000000" w:rsidP="00000000" w:rsidRDefault="00000000" w:rsidRPr="00000000" w14:paraId="000003A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B">
      <w:pPr>
        <w:spacing w:after="0" w:line="240" w:lineRule="auto"/>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2230755</wp:posOffset>
            </wp:positionH>
            <wp:positionV relativeFrom="paragraph">
              <wp:posOffset>2540</wp:posOffset>
            </wp:positionV>
            <wp:extent cx="936101" cy="917991"/>
            <wp:effectExtent b="0" l="0" r="0" t="0"/>
            <wp:wrapNone/>
            <wp:docPr id="48"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936101" cy="917991"/>
                    </a:xfrm>
                    <a:prstGeom prst="rect"/>
                    <a:ln/>
                  </pic:spPr>
                </pic:pic>
              </a:graphicData>
            </a:graphic>
          </wp:anchor>
        </w:drawing>
      </w:r>
    </w:p>
    <w:p w:rsidR="00000000" w:rsidDel="00000000" w:rsidP="00000000" w:rsidRDefault="00000000" w:rsidRPr="00000000" w14:paraId="000003AC">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D">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E">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A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B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B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B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Line backer: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jugador que se sitúa a 7 yardas del quaterback. Es el único que puede presionarlo.</w:t>
      </w:r>
    </w:p>
    <w:p w:rsidR="00000000" w:rsidDel="00000000" w:rsidP="00000000" w:rsidRDefault="00000000" w:rsidRPr="00000000" w14:paraId="000003B3">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B4">
      <w:pPr>
        <w:spacing w:after="0" w:line="240" w:lineRule="auto"/>
        <w:jc w:val="cente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3B5">
      <w:pPr>
        <w:spacing w:after="0" w:line="240" w:lineRule="auto"/>
        <w:jc w:val="center"/>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t xml:space="preserve">TÉCNICAS</w:t>
      </w:r>
    </w:p>
    <w:p w:rsidR="00000000" w:rsidDel="00000000" w:rsidP="00000000" w:rsidRDefault="00000000" w:rsidRPr="00000000" w14:paraId="000003B6">
      <w:pPr>
        <w:spacing w:after="0" w:line="240" w:lineRule="auto"/>
        <w:jc w:val="cente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3B7">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PASE DEL QUATERBACK</w:t>
      </w:r>
    </w:p>
    <w:p w:rsidR="00000000" w:rsidDel="00000000" w:rsidP="00000000" w:rsidRDefault="00000000" w:rsidRPr="00000000" w14:paraId="000003B8">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164080" cy="2028190"/>
            <wp:effectExtent b="0" l="0" r="0" t="0"/>
            <wp:docPr id="57" name="image32.png"/>
            <a:graphic>
              <a:graphicData uri="http://schemas.openxmlformats.org/drawingml/2006/picture">
                <pic:pic>
                  <pic:nvPicPr>
                    <pic:cNvPr id="0" name="image32.png"/>
                    <pic:cNvPicPr preferRelativeResize="0"/>
                  </pic:nvPicPr>
                  <pic:blipFill>
                    <a:blip r:embed="rId35"/>
                    <a:srcRect b="0" l="0" r="0" t="0"/>
                    <a:stretch>
                      <a:fillRect/>
                    </a:stretch>
                  </pic:blipFill>
                  <pic:spPr>
                    <a:xfrm>
                      <a:off x="0" y="0"/>
                      <a:ext cx="2164080" cy="2028190"/>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2197100" cy="2054225"/>
            <wp:effectExtent b="0" l="0" r="0" t="0"/>
            <wp:docPr id="58" name="image35.png"/>
            <a:graphic>
              <a:graphicData uri="http://schemas.openxmlformats.org/drawingml/2006/picture">
                <pic:pic>
                  <pic:nvPicPr>
                    <pic:cNvPr id="0" name="image35.png"/>
                    <pic:cNvPicPr preferRelativeResize="0"/>
                  </pic:nvPicPr>
                  <pic:blipFill>
                    <a:blip r:embed="rId36"/>
                    <a:srcRect b="0" l="0" r="0" t="0"/>
                    <a:stretch>
                      <a:fillRect/>
                    </a:stretch>
                  </pic:blipFill>
                  <pic:spPr>
                    <a:xfrm>
                      <a:off x="0" y="0"/>
                      <a:ext cx="2197100" cy="2054225"/>
                    </a:xfrm>
                    <a:prstGeom prst="rect"/>
                    <a:ln/>
                  </pic:spPr>
                </pic:pic>
              </a:graphicData>
            </a:graphic>
          </wp:inline>
        </w:drawing>
      </w:r>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Drop back:</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3-4 pasos que realiza el quaterback hacia detrás antes de lanzar el balón</w:t>
      </w:r>
    </w:p>
    <w:p w:rsidR="00000000" w:rsidDel="00000000" w:rsidP="00000000" w:rsidRDefault="00000000" w:rsidRPr="00000000" w14:paraId="000003BB">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BC">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RECEPCIÓN DE PASE ALTO</w:t>
      </w:r>
    </w:p>
    <w:p w:rsidR="00000000" w:rsidDel="00000000" w:rsidP="00000000" w:rsidRDefault="00000000" w:rsidRPr="00000000" w14:paraId="000003BD">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935480" cy="1805305"/>
            <wp:effectExtent b="0" l="0" r="0" t="0"/>
            <wp:docPr id="60" name="image38.png"/>
            <a:graphic>
              <a:graphicData uri="http://schemas.openxmlformats.org/drawingml/2006/picture">
                <pic:pic>
                  <pic:nvPicPr>
                    <pic:cNvPr id="0" name="image38.png"/>
                    <pic:cNvPicPr preferRelativeResize="0"/>
                  </pic:nvPicPr>
                  <pic:blipFill>
                    <a:blip r:embed="rId37"/>
                    <a:srcRect b="0" l="0" r="0" t="0"/>
                    <a:stretch>
                      <a:fillRect/>
                    </a:stretch>
                  </pic:blipFill>
                  <pic:spPr>
                    <a:xfrm>
                      <a:off x="0" y="0"/>
                      <a:ext cx="1935480" cy="1805305"/>
                    </a:xfrm>
                    <a:prstGeom prst="rect"/>
                    <a:ln/>
                  </pic:spPr>
                </pic:pic>
              </a:graphicData>
            </a:graphic>
          </wp:inline>
        </w:drawing>
      </w:r>
      <w:r w:rsidDel="00000000" w:rsidR="00000000" w:rsidRPr="00000000">
        <w:rPr>
          <w:rtl w:val="0"/>
        </w:rPr>
      </w:r>
    </w:p>
    <w:p w:rsidR="00000000" w:rsidDel="00000000" w:rsidP="00000000" w:rsidRDefault="00000000" w:rsidRPr="00000000" w14:paraId="000003BE">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PITCH</w:t>
      </w:r>
    </w:p>
    <w:p w:rsidR="00000000" w:rsidDel="00000000" w:rsidP="00000000" w:rsidRDefault="00000000" w:rsidRPr="00000000" w14:paraId="000003BF">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0">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Pase bajo, hacia detrás, del quaterback</w:t>
      </w:r>
    </w:p>
    <w:p w:rsidR="00000000" w:rsidDel="00000000" w:rsidP="00000000" w:rsidRDefault="00000000" w:rsidRPr="00000000" w14:paraId="000003C1">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197100" cy="2042795"/>
            <wp:effectExtent b="0" l="0" r="0" t="0"/>
            <wp:docPr id="61" name="image37.png"/>
            <a:graphic>
              <a:graphicData uri="http://schemas.openxmlformats.org/drawingml/2006/picture">
                <pic:pic>
                  <pic:nvPicPr>
                    <pic:cNvPr id="0" name="image37.png"/>
                    <pic:cNvPicPr preferRelativeResize="0"/>
                  </pic:nvPicPr>
                  <pic:blipFill>
                    <a:blip r:embed="rId38"/>
                    <a:srcRect b="0" l="0" r="0" t="0"/>
                    <a:stretch>
                      <a:fillRect/>
                    </a:stretch>
                  </pic:blipFill>
                  <pic:spPr>
                    <a:xfrm>
                      <a:off x="0" y="0"/>
                      <a:ext cx="2197100" cy="2042795"/>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2249284" cy="2066097"/>
            <wp:effectExtent b="0" l="0" r="0" t="0"/>
            <wp:docPr id="40" name="image13.png"/>
            <a:graphic>
              <a:graphicData uri="http://schemas.openxmlformats.org/drawingml/2006/picture">
                <pic:pic>
                  <pic:nvPicPr>
                    <pic:cNvPr id="0" name="image13.png"/>
                    <pic:cNvPicPr preferRelativeResize="0"/>
                  </pic:nvPicPr>
                  <pic:blipFill>
                    <a:blip r:embed="rId39"/>
                    <a:srcRect b="0" l="0" r="0" t="0"/>
                    <a:stretch>
                      <a:fillRect/>
                    </a:stretch>
                  </pic:blipFill>
                  <pic:spPr>
                    <a:xfrm>
                      <a:off x="0" y="0"/>
                      <a:ext cx="2249284" cy="2066097"/>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3">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C4">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HANDOFF</w:t>
      </w:r>
    </w:p>
    <w:p w:rsidR="00000000" w:rsidDel="00000000" w:rsidP="00000000" w:rsidRDefault="00000000" w:rsidRPr="00000000" w14:paraId="000003C5">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Si el balón nos lo entregan por nuestra izquierda, nuestro brazo izquierdo permanecerá arriba, a la altura del pecho, mientras que el derecho estará fijo en todo momento a la altura de la cresta iliaca. Cuando notemos el contacto del balón por la zona del ombligo, el brazo izquierdo bajará hasta cubrir el balón con ambos antebrazos</w:t>
      </w:r>
    </w:p>
    <w:p w:rsidR="00000000" w:rsidDel="00000000" w:rsidP="00000000" w:rsidRDefault="00000000" w:rsidRPr="00000000" w14:paraId="000003C6">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935480" cy="1757680"/>
            <wp:effectExtent b="0" l="0" r="0" t="0"/>
            <wp:docPr id="41"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1935480" cy="1757680"/>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1789769" cy="1662373"/>
            <wp:effectExtent b="0" l="0" r="0" t="0"/>
            <wp:docPr id="44"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1789769" cy="1662373"/>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8">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CARRERA CON BALÓN</w:t>
      </w:r>
    </w:p>
    <w:p w:rsidR="00000000" w:rsidDel="00000000" w:rsidP="00000000" w:rsidRDefault="00000000" w:rsidRPr="00000000" w14:paraId="000003C9">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Tras recibir el balón con 2 manos se sujeta con 1 sola, apoyando el balón en el antebrazo y sujetando la punta del balón con el 2º y 3º dedo.</w:t>
      </w:r>
    </w:p>
    <w:p w:rsidR="00000000" w:rsidDel="00000000" w:rsidP="00000000" w:rsidRDefault="00000000" w:rsidRPr="00000000" w14:paraId="000003CA">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B">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DEFENSIVAS:</w:t>
      </w:r>
    </w:p>
    <w:p w:rsidR="00000000" w:rsidDel="00000000" w:rsidP="00000000" w:rsidRDefault="00000000" w:rsidRPr="00000000" w14:paraId="000003CC">
      <w:pPr>
        <w:spacing w:after="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Es el movimiento principal de los defensas. Carrera hacia detrás con la cadera baja y levantando los talones que permite reaccionar rápidamente al movimiento de los atacantes.</w:t>
      </w:r>
    </w:p>
    <w:p w:rsidR="00000000" w:rsidDel="00000000" w:rsidP="00000000" w:rsidRDefault="00000000" w:rsidRPr="00000000" w14:paraId="000003CD">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E">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CF">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D0">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MATERIAL NECESARIO:</w:t>
      </w:r>
    </w:p>
    <w:p w:rsidR="00000000" w:rsidDel="00000000" w:rsidP="00000000" w:rsidRDefault="00000000" w:rsidRPr="00000000" w14:paraId="000003D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D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Cintas de placaje (flags).</w:t>
      </w:r>
    </w:p>
    <w:p w:rsidR="00000000" w:rsidDel="00000000" w:rsidP="00000000" w:rsidRDefault="00000000" w:rsidRPr="00000000" w14:paraId="000003D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D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Los flags son de 2 colores. Por ello no usaremos petos para diferenciar los equipos, ya que se ve bien a qué equipo corresponde cada alumno mediante las cintas de placaje. De todas formas si viéramos que en algún momento no es así se usarán los petos para diferenciarlos.</w:t>
      </w:r>
    </w:p>
    <w:p w:rsidR="00000000" w:rsidDel="00000000" w:rsidP="00000000" w:rsidRDefault="00000000" w:rsidRPr="00000000" w14:paraId="000003D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D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Balones de flag (más pequeños que los de rugby), aunque en su defecto también se pueden utilizar balones de rugby.</w:t>
      </w:r>
    </w:p>
    <w:p w:rsidR="00000000" w:rsidDel="00000000" w:rsidP="00000000" w:rsidRDefault="00000000" w:rsidRPr="00000000" w14:paraId="000003D8">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D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Chinos (conos) para delimitar espacios.</w:t>
      </w:r>
    </w:p>
    <w:p w:rsidR="00000000" w:rsidDel="00000000" w:rsidP="00000000" w:rsidRDefault="00000000" w:rsidRPr="00000000" w14:paraId="000003DA">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B">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C">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D">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E">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F">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0">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1">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2">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3">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4">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5">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6">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7">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8">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9">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A">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B">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C">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D">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E">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F">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0">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1">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2">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3">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4">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5">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6">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7">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8">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9">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A">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B">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C">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D">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E">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F">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0">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1">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2">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3">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4">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5">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6">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7">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8">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4. ROLES DEL ALUMNADO Y HOJA DE REGISTRO EN LA SA.</w:t>
      </w:r>
    </w:p>
    <w:p w:rsidR="00000000" w:rsidDel="00000000" w:rsidP="00000000" w:rsidRDefault="00000000" w:rsidRPr="00000000" w14:paraId="00000409">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0A">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Instrucciones para responsabilidades de rol</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40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Jugador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desarrollar el rol de jugador de forma responsable incluye esforzarse en aprender los contenidos técnico-tácticos, jugar duro y con deportividad, apoyar a los compañeros y respetar a los contrarios y el equipo arbitral (Siedentop et al. 2011)</w:t>
      </w:r>
      <w:r w:rsidDel="00000000" w:rsidR="00000000" w:rsidRPr="00000000">
        <w:rPr>
          <w:rFonts w:ascii="Arial" w:cs="Arial" w:eastAsia="Arial" w:hAnsi="Arial"/>
          <w:b w:val="0"/>
          <w:i w:val="0"/>
          <w:smallCaps w:val="0"/>
          <w:strike w:val="0"/>
          <w:color w:val="000000"/>
          <w:sz w:val="20"/>
          <w:szCs w:val="20"/>
          <w:u w:val="none"/>
          <w:shd w:fill="auto" w:val="clear"/>
          <w:vertAlign w:val="superscript"/>
        </w:rPr>
        <w:footnoteReference w:customMarkFollows="0" w:id="8"/>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0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Entrenador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tomará gran parte de las decisiones tanto en los entrenamientos como en la competición. Debe poseer tanto competencias sociales como sobre el contenido. </w:t>
      </w:r>
    </w:p>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Además, dirige y desarrolla el calentamiento de su equipo, cuyas directrices generales serán:</w:t>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0">
      <w:pPr>
        <w:keepNext w:val="0"/>
        <w:keepLines w:val="0"/>
        <w:pageBreakBefore w:val="0"/>
        <w:widowControl w:val="1"/>
        <w:numPr>
          <w:ilvl w:val="2"/>
          <w:numId w:val="5"/>
        </w:numPr>
        <w:pBdr>
          <w:top w:space="0" w:sz="0" w:val="nil"/>
          <w:left w:space="0" w:sz="0" w:val="nil"/>
          <w:bottom w:space="0" w:sz="0" w:val="nil"/>
          <w:right w:space="0" w:sz="0" w:val="nil"/>
          <w:between w:space="0" w:sz="0" w:val="nil"/>
        </w:pBdr>
        <w:shd w:fill="auto" w:val="clear"/>
        <w:spacing w:after="0" w:before="0" w:line="240" w:lineRule="auto"/>
        <w:ind w:left="21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Cada equipo calienta en su espacio, pudiendo utilizar espacios comunes para ejercicios de desplazamiento.</w:t>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2">
      <w:pPr>
        <w:keepNext w:val="0"/>
        <w:keepLines w:val="0"/>
        <w:pageBreakBefore w:val="0"/>
        <w:widowControl w:val="1"/>
        <w:numPr>
          <w:ilvl w:val="2"/>
          <w:numId w:val="5"/>
        </w:numPr>
        <w:pBdr>
          <w:top w:space="0" w:sz="0" w:val="nil"/>
          <w:left w:space="0" w:sz="0" w:val="nil"/>
          <w:bottom w:space="0" w:sz="0" w:val="nil"/>
          <w:right w:space="0" w:sz="0" w:val="nil"/>
          <w:between w:space="0" w:sz="0" w:val="nil"/>
        </w:pBdr>
        <w:shd w:fill="auto" w:val="clear"/>
        <w:spacing w:after="0" w:before="0" w:line="240" w:lineRule="auto"/>
        <w:ind w:left="21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 debe comenzar el calentamiento lo antes posible. Desde que comience la clase intentaremos que en un minuto todos estén calentando, facilitado con la música  que marca las actividades a realizar (estructuras Kagan).</w:t>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4">
      <w:pPr>
        <w:keepNext w:val="0"/>
        <w:keepLines w:val="0"/>
        <w:pageBreakBefore w:val="0"/>
        <w:widowControl w:val="1"/>
        <w:numPr>
          <w:ilvl w:val="2"/>
          <w:numId w:val="5"/>
        </w:numPr>
        <w:pBdr>
          <w:top w:space="0" w:sz="0" w:val="nil"/>
          <w:left w:space="0" w:sz="0" w:val="nil"/>
          <w:bottom w:space="0" w:sz="0" w:val="nil"/>
          <w:right w:space="0" w:sz="0" w:val="nil"/>
          <w:between w:space="0" w:sz="0" w:val="nil"/>
        </w:pBdr>
        <w:shd w:fill="auto" w:val="clear"/>
        <w:spacing w:after="0" w:before="0" w:line="240" w:lineRule="auto"/>
        <w:ind w:left="21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Es responsabilidad del entrenador comenzar el calentamiento en el tiempo indicado, así como motivar a sus compañeros.</w:t>
      </w:r>
    </w:p>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6">
      <w:pPr>
        <w:keepNext w:val="0"/>
        <w:keepLines w:val="0"/>
        <w:pageBreakBefore w:val="0"/>
        <w:widowControl w:val="1"/>
        <w:numPr>
          <w:ilvl w:val="2"/>
          <w:numId w:val="5"/>
        </w:numPr>
        <w:pBdr>
          <w:top w:space="0" w:sz="0" w:val="nil"/>
          <w:left w:space="0" w:sz="0" w:val="nil"/>
          <w:bottom w:space="0" w:sz="0" w:val="nil"/>
          <w:right w:space="0" w:sz="0" w:val="nil"/>
          <w:between w:space="0" w:sz="0" w:val="nil"/>
        </w:pBdr>
        <w:shd w:fill="auto" w:val="clear"/>
        <w:spacing w:after="0" w:before="0" w:line="240" w:lineRule="auto"/>
        <w:ind w:left="21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Es responsabilidad de cada jugador el unirse a tiempo a la tarea.</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8">
      <w:pPr>
        <w:keepNext w:val="0"/>
        <w:keepLines w:val="0"/>
        <w:pageBreakBefore w:val="0"/>
        <w:widowControl w:val="1"/>
        <w:numPr>
          <w:ilvl w:val="2"/>
          <w:numId w:val="5"/>
        </w:numPr>
        <w:pBdr>
          <w:top w:space="0" w:sz="0" w:val="nil"/>
          <w:left w:space="0" w:sz="0" w:val="nil"/>
          <w:bottom w:space="0" w:sz="0" w:val="nil"/>
          <w:right w:space="0" w:sz="0" w:val="nil"/>
          <w:between w:space="0" w:sz="0" w:val="nil"/>
        </w:pBdr>
        <w:shd w:fill="auto" w:val="clear"/>
        <w:spacing w:after="0" w:before="0" w:line="240" w:lineRule="auto"/>
        <w:ind w:left="21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Primero profesor</w:t>
      </w: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Autonomía alumnos</w:t>
      </w:r>
      <w:r w:rsidDel="00000000" w:rsidR="00000000" w:rsidRPr="00000000">
        <w:rPr>
          <w:rFonts w:ascii="Wingdings" w:cs="Wingdings" w:eastAsia="Wingdings" w:hAnsi="Wingdings"/>
          <w:b w:val="0"/>
          <w:i w:val="0"/>
          <w:smallCaps w:val="0"/>
          <w:strike w:val="0"/>
          <w:color w:val="000000"/>
          <w:sz w:val="20"/>
          <w:szCs w:val="20"/>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Específico deporte</w:t>
      </w:r>
    </w:p>
    <w:p w:rsidR="00000000" w:rsidDel="00000000" w:rsidP="00000000" w:rsidRDefault="00000000" w:rsidRPr="00000000" w14:paraId="0000041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1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Director deportivo</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encargado de promover la identidad del equipo y de organizar y exponer los materiales que se van generando durante la temporada. Creatividad, motivación, artísticas y digitales.  </w:t>
      </w:r>
    </w:p>
    <w:p w:rsidR="00000000" w:rsidDel="00000000" w:rsidP="00000000" w:rsidRDefault="00000000" w:rsidRPr="00000000" w14:paraId="0000041B">
      <w:pPr>
        <w:spacing w:after="0" w:line="240" w:lineRule="auto"/>
        <w:jc w:val="both"/>
        <w:rPr/>
      </w:pPr>
      <w:r w:rsidDel="00000000" w:rsidR="00000000" w:rsidRPr="00000000">
        <w:rPr>
          <w:rtl w:val="0"/>
        </w:rPr>
      </w:r>
    </w:p>
    <w:p w:rsidR="00000000" w:rsidDel="00000000" w:rsidP="00000000" w:rsidRDefault="00000000" w:rsidRPr="00000000" w14:paraId="0000041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1D">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Instrucciones para responsabilidades de equipo</w:t>
      </w:r>
      <w:r w:rsidDel="00000000" w:rsidR="00000000" w:rsidRPr="00000000">
        <w:rPr>
          <w:rFonts w:ascii="Arial" w:cs="Arial" w:eastAsia="Arial" w:hAnsi="Arial"/>
          <w:sz w:val="20"/>
          <w:szCs w:val="20"/>
          <w:rtl w:val="0"/>
        </w:rPr>
        <w:t xml:space="preserve">. Se evalúan las responsabilidades y actitudes como equipo en las siguientes cuestiones: </w:t>
      </w:r>
    </w:p>
    <w:p w:rsidR="00000000" w:rsidDel="00000000" w:rsidP="00000000" w:rsidRDefault="00000000" w:rsidRPr="00000000" w14:paraId="0000041E">
      <w:pP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Material</w:t>
      </w:r>
      <w:r w:rsidDel="00000000" w:rsidR="00000000" w:rsidRPr="00000000">
        <w:rPr>
          <w:rFonts w:ascii="Arial" w:cs="Arial" w:eastAsia="Arial" w:hAnsi="Arial"/>
          <w:sz w:val="20"/>
          <w:szCs w:val="20"/>
          <w:rtl w:val="0"/>
        </w:rPr>
        <w:t xml:space="preserve">: colocar, recoger y conservar adecuadamente el material. </w:t>
      </w:r>
    </w:p>
    <w:p w:rsidR="00000000" w:rsidDel="00000000" w:rsidP="00000000" w:rsidRDefault="00000000" w:rsidRPr="00000000" w14:paraId="0000041F">
      <w:pP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Transiciones</w:t>
      </w:r>
      <w:r w:rsidDel="00000000" w:rsidR="00000000" w:rsidRPr="00000000">
        <w:rPr>
          <w:rFonts w:ascii="Arial" w:cs="Arial" w:eastAsia="Arial" w:hAnsi="Arial"/>
          <w:sz w:val="20"/>
          <w:szCs w:val="20"/>
          <w:rtl w:val="0"/>
        </w:rPr>
        <w:t xml:space="preserve">: realizar las transiciones a las reuniones y actividades lo más rápidamente posible.</w:t>
      </w:r>
    </w:p>
    <w:p w:rsidR="00000000" w:rsidDel="00000000" w:rsidP="00000000" w:rsidRDefault="00000000" w:rsidRPr="00000000" w14:paraId="00000420">
      <w:pP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Trabajo de equipo</w:t>
      </w:r>
      <w:r w:rsidDel="00000000" w:rsidR="00000000" w:rsidRPr="00000000">
        <w:rPr>
          <w:rFonts w:ascii="Arial" w:cs="Arial" w:eastAsia="Arial" w:hAnsi="Arial"/>
          <w:sz w:val="20"/>
          <w:szCs w:val="20"/>
          <w:rtl w:val="0"/>
        </w:rPr>
        <w:t xml:space="preserve">: mantener un clima de cooperación y deportividad.</w:t>
      </w:r>
    </w:p>
    <w:p w:rsidR="00000000" w:rsidDel="00000000" w:rsidP="00000000" w:rsidRDefault="00000000" w:rsidRPr="00000000" w14:paraId="00000421">
      <w:pP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Organización eficaz</w:t>
      </w:r>
      <w:r w:rsidDel="00000000" w:rsidR="00000000" w:rsidRPr="00000000">
        <w:rPr>
          <w:rFonts w:ascii="Arial" w:cs="Arial" w:eastAsia="Arial" w:hAnsi="Arial"/>
          <w:sz w:val="20"/>
          <w:szCs w:val="20"/>
          <w:rtl w:val="0"/>
        </w:rPr>
        <w:t xml:space="preserve">: organizar de forma eficaz las sesiones de competición.</w:t>
      </w:r>
    </w:p>
    <w:p w:rsidR="00000000" w:rsidDel="00000000" w:rsidP="00000000" w:rsidRDefault="00000000" w:rsidRPr="00000000" w14:paraId="00000422">
      <w:pP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Organización imparcial</w:t>
      </w:r>
      <w:r w:rsidDel="00000000" w:rsidR="00000000" w:rsidRPr="00000000">
        <w:rPr>
          <w:rFonts w:ascii="Arial" w:cs="Arial" w:eastAsia="Arial" w:hAnsi="Arial"/>
          <w:sz w:val="20"/>
          <w:szCs w:val="20"/>
          <w:rtl w:val="0"/>
        </w:rPr>
        <w:t xml:space="preserve">: ser justos e imparciales en todas las decisiones promoviendo un ambiente festivo y distendido.</w:t>
      </w:r>
    </w:p>
    <w:p w:rsidR="00000000" w:rsidDel="00000000" w:rsidP="00000000" w:rsidRDefault="00000000" w:rsidRPr="00000000" w14:paraId="00000423">
      <w:pPr>
        <w:rPr/>
      </w:pPr>
      <w:r w:rsidDel="00000000" w:rsidR="00000000" w:rsidRPr="00000000">
        <w:rPr>
          <w:rtl w:val="0"/>
        </w:rPr>
      </w:r>
    </w:p>
    <w:p w:rsidR="00000000" w:rsidDel="00000000" w:rsidP="00000000" w:rsidRDefault="00000000" w:rsidRPr="00000000" w14:paraId="00000424">
      <w:pPr>
        <w:rPr/>
      </w:pPr>
      <w:r w:rsidDel="00000000" w:rsidR="00000000" w:rsidRPr="00000000">
        <w:rPr>
          <w:rtl w:val="0"/>
        </w:rPr>
      </w:r>
    </w:p>
    <w:p w:rsidR="00000000" w:rsidDel="00000000" w:rsidP="00000000" w:rsidRDefault="00000000" w:rsidRPr="00000000" w14:paraId="00000425">
      <w:pPr>
        <w:rPr/>
      </w:pPr>
      <w:r w:rsidDel="00000000" w:rsidR="00000000" w:rsidRPr="00000000">
        <w:rPr>
          <w:rtl w:val="0"/>
        </w:rPr>
      </w:r>
    </w:p>
    <w:p w:rsidR="00000000" w:rsidDel="00000000" w:rsidP="00000000" w:rsidRDefault="00000000" w:rsidRPr="00000000" w14:paraId="00000426">
      <w:pPr>
        <w:rPr/>
      </w:pPr>
      <w:r w:rsidDel="00000000" w:rsidR="00000000" w:rsidRPr="00000000">
        <w:rPr>
          <w:rtl w:val="0"/>
        </w:rPr>
      </w:r>
    </w:p>
    <w:p w:rsidR="00000000" w:rsidDel="00000000" w:rsidP="00000000" w:rsidRDefault="00000000" w:rsidRPr="00000000" w14:paraId="00000427">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5. ESTRUCTURA Y JUSTIFICACIÓN DE LA TEMPORADA EN LAS SA DE DEPORTES.</w:t>
      </w:r>
    </w:p>
    <w:p w:rsidR="00000000" w:rsidDel="00000000" w:rsidP="00000000" w:rsidRDefault="00000000" w:rsidRPr="00000000" w14:paraId="00000428">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429">
      <w:pPr>
        <w:spacing w:after="0" w:line="240" w:lineRule="auto"/>
        <w:jc w:val="center"/>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Estructura y justificación de la temporada en las SA de deportes, siguiendo el modelo de educación deportiva (García y Gutiérrez, 2017):</w:t>
      </w:r>
    </w:p>
    <w:p w:rsidR="00000000" w:rsidDel="00000000" w:rsidP="00000000" w:rsidRDefault="00000000" w:rsidRPr="00000000" w14:paraId="0000042A">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2B">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conveniente que dure lo justo para permitir al alumnado una adaptación al modelo y alcanzar todas las metas y evitar el hartazgo del alumnado.</w:t>
      </w:r>
    </w:p>
    <w:p w:rsidR="00000000" w:rsidDel="00000000" w:rsidP="00000000" w:rsidRDefault="00000000" w:rsidRPr="00000000" w14:paraId="0000042C">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2D">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Fases</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42E">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2F">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Pretemporada: permite la organización de los equipos y la preparación para la competición. </w:t>
      </w:r>
    </w:p>
    <w:p w:rsidR="00000000" w:rsidDel="00000000" w:rsidP="00000000" w:rsidRDefault="00000000" w:rsidRPr="00000000" w14:paraId="00000430">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3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Fase regular y fase final: establecer el resultado final y festejar los aspectos trabajados.</w:t>
      </w:r>
    </w:p>
    <w:p w:rsidR="00000000" w:rsidDel="00000000" w:rsidP="00000000" w:rsidRDefault="00000000" w:rsidRPr="00000000" w14:paraId="0000043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33">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estructura de temporada promueve el aprendizaje significativo al contemplar las 3 condiciones que se requieren para que se produzca la significatividad lógica y el deseo de aprender.</w:t>
      </w:r>
    </w:p>
    <w:p w:rsidR="00000000" w:rsidDel="00000000" w:rsidP="00000000" w:rsidRDefault="00000000" w:rsidRPr="00000000" w14:paraId="0000043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3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evento culminante (SA 14: JJOO Pare Arques) es la culminación del progreso, tanto del aspecto festivo como del resto de competencias desarrolladas durante toda la temporada (a modo americano de Superbowl o all-star de la NBA).</w:t>
      </w:r>
    </w:p>
    <w:p w:rsidR="00000000" w:rsidDel="00000000" w:rsidP="00000000" w:rsidRDefault="00000000" w:rsidRPr="00000000" w14:paraId="00000436">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37">
      <w:pPr>
        <w:spacing w:after="0" w:line="240"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Estructura de la temporada:</w:t>
      </w:r>
    </w:p>
    <w:p w:rsidR="00000000" w:rsidDel="00000000" w:rsidP="00000000" w:rsidRDefault="00000000" w:rsidRPr="00000000" w14:paraId="00000438">
      <w:pPr>
        <w:spacing w:after="0" w:line="240"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Fase de organización: se introduce el modelo a los alumnos, se organizan los equipos y distribuyen los roles. Charla, videos, invitados, …</w:t>
      </w:r>
    </w:p>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Pretemporada: evolución desde la dirección del docente hasta los torneos amistosos (5 sesiones). Objetivo: desarrollar la competencia de juego de los alumnos  para afrontar la fase de competición. Además, servirá para que los alumnos aprendan y desarrollen las funciones de los roles (que se irán introduciendo en cada una de las SA). </w:t>
      </w:r>
    </w:p>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Fase regular. Utilización de las estadísticas y evaluaciones da sentido al registro de datos como característica fundamental del deporte.</w:t>
      </w:r>
    </w:p>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Fase final. Evento culminante: finales y entrega de premios dentro de un ambiente festivo. Entrega de trofeos y diplomas (no sólo a campeones, sino también a los que sobresalen en alguno de los aspectos que el deporte hace gala de potenciar: compañerismo, juego limpio y esfuerzo, al que más anima, al que más ha mejorado, al más deportivo, etc. con datos y opinión de los propios alumnos que votan en las diferentes categorías.</w:t>
      </w:r>
    </w:p>
    <w:p w:rsidR="00000000" w:rsidDel="00000000" w:rsidP="00000000" w:rsidRDefault="00000000" w:rsidRPr="00000000" w14:paraId="00000440">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44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2">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3">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4">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5">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6">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7">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8">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9">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A">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B">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C">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D">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E">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F">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0">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1">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2">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3">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6. ADAPTACIONES CURRICULARES Y CONSIDERACIONES PREVIAS EN LA SA.</w:t>
      </w:r>
    </w:p>
    <w:p w:rsidR="00000000" w:rsidDel="00000000" w:rsidP="00000000" w:rsidRDefault="00000000" w:rsidRPr="00000000" w14:paraId="00000454">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5">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Por lo que hace a las </w:t>
      </w:r>
      <w:r w:rsidDel="00000000" w:rsidR="00000000" w:rsidRPr="00000000">
        <w:rPr>
          <w:rFonts w:ascii="Arial" w:cs="Arial" w:eastAsia="Arial" w:hAnsi="Arial"/>
          <w:b w:val="1"/>
          <w:sz w:val="20"/>
          <w:szCs w:val="20"/>
          <w:rtl w:val="0"/>
        </w:rPr>
        <w:t xml:space="preserve">adaptaciones curriculares</w:t>
      </w:r>
      <w:r w:rsidDel="00000000" w:rsidR="00000000" w:rsidRPr="00000000">
        <w:rPr>
          <w:rFonts w:ascii="Arial" w:cs="Arial" w:eastAsia="Arial" w:hAnsi="Arial"/>
          <w:sz w:val="20"/>
          <w:szCs w:val="20"/>
          <w:rtl w:val="0"/>
        </w:rPr>
        <w:t xml:space="preserve"> en la presente SA se parte del contexto especificado en la programación didáctica, la cual concreta que no se precisan de adaptaciones curriculares significativas y por lo tanto, las </w:t>
      </w:r>
      <w:r w:rsidDel="00000000" w:rsidR="00000000" w:rsidRPr="00000000">
        <w:rPr>
          <w:rFonts w:ascii="Arial" w:cs="Arial" w:eastAsia="Arial" w:hAnsi="Arial"/>
          <w:b w:val="1"/>
          <w:sz w:val="20"/>
          <w:szCs w:val="20"/>
          <w:rtl w:val="0"/>
        </w:rPr>
        <w:t xml:space="preserve">medidas de apoyo ordinario</w:t>
      </w:r>
      <w:r w:rsidDel="00000000" w:rsidR="00000000" w:rsidRPr="00000000">
        <w:rPr>
          <w:rFonts w:ascii="Arial" w:cs="Arial" w:eastAsia="Arial" w:hAnsi="Arial"/>
          <w:sz w:val="20"/>
          <w:szCs w:val="20"/>
          <w:rtl w:val="0"/>
        </w:rPr>
        <w:t xml:space="preserve"> que se ofrecen en su planteamiento inicial, a modo </w:t>
      </w:r>
      <w:r w:rsidDel="00000000" w:rsidR="00000000" w:rsidRPr="00000000">
        <w:rPr>
          <w:rFonts w:ascii="Arial" w:cs="Arial" w:eastAsia="Arial" w:hAnsi="Arial"/>
          <w:b w:val="1"/>
          <w:sz w:val="20"/>
          <w:szCs w:val="20"/>
          <w:rtl w:val="0"/>
        </w:rPr>
        <w:t xml:space="preserve">general</w:t>
      </w:r>
      <w:r w:rsidDel="00000000" w:rsidR="00000000" w:rsidRPr="00000000">
        <w:rPr>
          <w:rFonts w:ascii="Arial" w:cs="Arial" w:eastAsia="Arial" w:hAnsi="Arial"/>
          <w:sz w:val="20"/>
          <w:szCs w:val="20"/>
          <w:rtl w:val="0"/>
        </w:rPr>
        <w:t xml:space="preserve">, son las siguientes:</w:t>
      </w:r>
    </w:p>
    <w:p w:rsidR="00000000" w:rsidDel="00000000" w:rsidP="00000000" w:rsidRDefault="00000000" w:rsidRPr="00000000" w14:paraId="00000456">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La graduación de las actividades.</w:t>
      </w:r>
    </w:p>
    <w:p w:rsidR="00000000" w:rsidDel="00000000" w:rsidP="00000000" w:rsidRDefault="00000000" w:rsidRPr="00000000" w14:paraId="00000457">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La elección de materiales y actividades.</w:t>
      </w:r>
    </w:p>
    <w:p w:rsidR="00000000" w:rsidDel="00000000" w:rsidP="00000000" w:rsidRDefault="00000000" w:rsidRPr="00000000" w14:paraId="00000458">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La utilización flexible de espacios y tiempos en la labor docente.</w:t>
      </w:r>
    </w:p>
    <w:p w:rsidR="00000000" w:rsidDel="00000000" w:rsidP="00000000" w:rsidRDefault="00000000" w:rsidRPr="00000000" w14:paraId="00000459">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A">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Por otra parte, en referencia a los </w:t>
      </w:r>
      <w:r w:rsidDel="00000000" w:rsidR="00000000" w:rsidRPr="00000000">
        <w:rPr>
          <w:rFonts w:ascii="Arial" w:cs="Arial" w:eastAsia="Arial" w:hAnsi="Arial"/>
          <w:b w:val="1"/>
          <w:sz w:val="20"/>
          <w:szCs w:val="20"/>
          <w:rtl w:val="0"/>
        </w:rPr>
        <w:t xml:space="preserve">casos específicos</w:t>
      </w:r>
      <w:r w:rsidDel="00000000" w:rsidR="00000000" w:rsidRPr="00000000">
        <w:rPr>
          <w:rFonts w:ascii="Arial" w:cs="Arial" w:eastAsia="Arial" w:hAnsi="Arial"/>
          <w:sz w:val="20"/>
          <w:szCs w:val="20"/>
          <w:rtl w:val="0"/>
        </w:rPr>
        <w:t xml:space="preserve"> que se contextualizan en el presente grupo para el que se programa, las adaptaciones y consideraciones concretas de los ejercicios, actividades y tareas de la presente SA son:</w:t>
      </w:r>
    </w:p>
    <w:p w:rsidR="00000000" w:rsidDel="00000000" w:rsidP="00000000" w:rsidRDefault="00000000" w:rsidRPr="00000000" w14:paraId="0000045B">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C">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Alumno con TEA (trastorno del espectro autista, grado uno):</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45D">
      <w:pPr>
        <w:tabs>
          <w:tab w:val="left" w:leader="none" w:pos="708"/>
        </w:tabs>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Se proporcionará un ambiente de trabajo lo más estructurado y previsible posible, utilizando un aprendizaje multisensorial con apoyos visuales cuando sea necesario (imágenes y/o recursos audiovisuales), utilizando un lenguaje simple, directo y libre de ambigüedades. </w:t>
      </w:r>
    </w:p>
    <w:p w:rsidR="00000000" w:rsidDel="00000000" w:rsidP="00000000" w:rsidRDefault="00000000" w:rsidRPr="00000000" w14:paraId="0000045E">
      <w:pPr>
        <w:tabs>
          <w:tab w:val="left" w:leader="none" w:pos="708"/>
        </w:tabs>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Además, se tratará de asignarle siempre un rol dentro del grupo, haciendo explícito (a él y al resto) lo que se espera de ellos, reforzando sus iniciativas y aportaciones de forma intensa y sistemática.</w:t>
      </w:r>
    </w:p>
    <w:p w:rsidR="00000000" w:rsidDel="00000000" w:rsidP="00000000" w:rsidRDefault="00000000" w:rsidRPr="00000000" w14:paraId="0000045F">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0">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Alumna con escoliosis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461">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Como durante todo el curso se hará un tratamiento especial a la higiene postural. Evitaré en todo momento ejercicios desaconsejados como hiperflexiones e hiperextensiones de tronco, elevado número de saltos, insistiremos siempre en el trabajo bilateral.</w:t>
      </w:r>
    </w:p>
    <w:p w:rsidR="00000000" w:rsidDel="00000000" w:rsidP="00000000" w:rsidRDefault="00000000" w:rsidRPr="00000000" w14:paraId="00000462">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3">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A los alumnos con lesiones temporales</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464">
      <w:pPr>
        <w:spacing w:after="0"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les encomendara actividades de refuerzo indicadas de forma específica en cada SA, otras dirigidas por telemetría a través de la web del departamento o incluso programas individualizados sobre su enfermedad o patología, según proceda y coordinada con su médico o especialista (propuestas de rehabilitación, búsqueda e investigación sobre casos similares, etc.). Su evaluación será similar a la de sus compañeros. Sin embargo, si fuera necesario, para la evaluación de ciertos aprendizajes asociados a tareas o habilidades motrices, se les encomendará diferentes tareas (arbitraje, organización, observación y evaluación, mapear la sesión, etc.). </w:t>
      </w:r>
    </w:p>
    <w:p w:rsidR="00000000" w:rsidDel="00000000" w:rsidP="00000000" w:rsidRDefault="00000000" w:rsidRPr="00000000" w14:paraId="00000465">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6">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7">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8">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9">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A">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B">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C">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D">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E">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46F">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0">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1">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2">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3">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4">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5">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6">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7">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8">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9">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A">
      <w:pPr>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7B">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7. FICHA DE EJERCICIOS Y RESPUESTAS. CIRCUITO COMPETENCIAL DE LA SESIÓN 4. RETO DE SALUD SOCIAL.</w:t>
      </w:r>
    </w:p>
    <w:p w:rsidR="00000000" w:rsidDel="00000000" w:rsidP="00000000" w:rsidRDefault="00000000" w:rsidRPr="00000000" w14:paraId="0000047C">
      <w:pPr>
        <w:spacing w:after="0" w:line="240" w:lineRule="auto"/>
        <w:rPr>
          <w:rFonts w:ascii="Arial" w:cs="Arial" w:eastAsia="Arial" w:hAnsi="Arial"/>
          <w:b w:val="1"/>
          <w:sz w:val="20"/>
          <w:szCs w:val="20"/>
        </w:rPr>
      </w:pPr>
      <w:r w:rsidDel="00000000" w:rsidR="00000000" w:rsidRPr="00000000">
        <w:rPr>
          <w:rtl w:val="0"/>
        </w:rPr>
      </w:r>
    </w:p>
    <w:tbl>
      <w:tblPr>
        <w:tblStyle w:val="Table10"/>
        <w:tblW w:w="871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72"/>
        <w:gridCol w:w="4442"/>
        <w:tblGridChange w:id="0">
          <w:tblGrid>
            <w:gridCol w:w="4272"/>
            <w:gridCol w:w="4442"/>
          </w:tblGrid>
        </w:tblGridChange>
      </w:tblGrid>
      <w:tr>
        <w:trPr>
          <w:cantSplit w:val="0"/>
          <w:trHeight w:val="233" w:hRule="atLeast"/>
          <w:tblHeader w:val="0"/>
        </w:trPr>
        <w:tc>
          <w:tcPr>
            <w:gridSpan w:val="2"/>
            <w:tcBorders>
              <w:bottom w:color="000000" w:space="0" w:sz="0" w:val="nil"/>
            </w:tcBorders>
            <w:shd w:fill="0000ff" w:val="clear"/>
          </w:tcPr>
          <w:p w:rsidR="00000000" w:rsidDel="00000000" w:rsidP="00000000" w:rsidRDefault="00000000" w:rsidRPr="00000000" w14:paraId="0000047D">
            <w:pPr>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DE EVALUACIÓN:                      DESCRIPTORES OPERATIVOS:                    </w:t>
            </w:r>
          </w:p>
        </w:tc>
      </w:tr>
      <w:tr>
        <w:trPr>
          <w:cantSplit w:val="0"/>
          <w:trHeight w:val="2145" w:hRule="atLeast"/>
          <w:tblHeader w:val="0"/>
        </w:trPr>
        <w:tc>
          <w:tcPr>
            <w:tcBorders>
              <w:top w:color="000000" w:space="0" w:sz="0" w:val="nil"/>
            </w:tcBorders>
          </w:tcPr>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highlight w:val="yellow"/>
                <w:u w:val="none"/>
                <w:vertAlign w:val="baseline"/>
                <w:rtl w:val="0"/>
              </w:rPr>
              <w:t xml:space="preserve">1. Pases de quarterback + recepción de wide receptor (5´).</w:t>
            </w:r>
            <w:r w:rsidDel="00000000" w:rsidR="00000000" w:rsidRPr="00000000">
              <w:rPr>
                <w:rtl w:val="0"/>
              </w:rPr>
            </w:r>
          </w:p>
          <w:p w:rsidR="00000000" w:rsidDel="00000000" w:rsidP="00000000" w:rsidRDefault="00000000" w:rsidRPr="00000000" w14:paraId="00000480">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jugadas para conseguir un touchdown.</w:t>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1870403</wp:posOffset>
                  </wp:positionH>
                  <wp:positionV relativeFrom="paragraph">
                    <wp:posOffset>55880</wp:posOffset>
                  </wp:positionV>
                  <wp:extent cx="1655423" cy="930275"/>
                  <wp:effectExtent b="0" l="0" r="0" t="0"/>
                  <wp:wrapNone/>
                  <wp:docPr id="51" name="image36.png"/>
                  <a:graphic>
                    <a:graphicData uri="http://schemas.openxmlformats.org/drawingml/2006/picture">
                      <pic:pic>
                        <pic:nvPicPr>
                          <pic:cNvPr id="0" name="image36.png"/>
                          <pic:cNvPicPr preferRelativeResize="0"/>
                        </pic:nvPicPr>
                        <pic:blipFill>
                          <a:blip r:embed="rId42"/>
                          <a:srcRect b="0" l="0" r="0" t="0"/>
                          <a:stretch>
                            <a:fillRect/>
                          </a:stretch>
                        </pic:blipFill>
                        <pic:spPr>
                          <a:xfrm>
                            <a:off x="0" y="0"/>
                            <a:ext cx="1655423" cy="930275"/>
                          </a:xfrm>
                          <a:prstGeom prst="rect"/>
                          <a:ln/>
                        </pic:spPr>
                      </pic:pic>
                    </a:graphicData>
                  </a:graphic>
                </wp:anchor>
              </w:drawing>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6">
            <w:pPr>
              <w:spacing w:after="0" w:line="240"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PREGUNTA</w:t>
            </w:r>
            <w:r w:rsidDel="00000000" w:rsidR="00000000" w:rsidRPr="00000000">
              <w:rPr>
                <w:rFonts w:ascii="Arial" w:cs="Arial" w:eastAsia="Arial" w:hAnsi="Arial"/>
                <w:sz w:val="20"/>
                <w:szCs w:val="20"/>
                <w:rtl w:val="0"/>
              </w:rPr>
              <w:t xml:space="preserve">: ¿Qué es la línea de scrimmage y cómo se relaciona con el snap?</w:t>
            </w:r>
          </w:p>
          <w:p w:rsidR="00000000" w:rsidDel="00000000" w:rsidP="00000000" w:rsidRDefault="00000000" w:rsidRPr="00000000" w14:paraId="00000487">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88">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89">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8A">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8B">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8C">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8D">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8E">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8F">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90">
            <w:pPr>
              <w:spacing w:after="0" w:line="240" w:lineRule="auto"/>
              <w:jc w:val="center"/>
              <w:rPr>
                <w:rFonts w:ascii="Arial" w:cs="Arial" w:eastAsia="Arial" w:hAnsi="Arial"/>
                <w:sz w:val="20"/>
                <w:szCs w:val="20"/>
              </w:rPr>
            </w:pPr>
            <w:r w:rsidDel="00000000" w:rsidR="00000000" w:rsidRPr="00000000">
              <w:rPr>
                <w:rtl w:val="0"/>
              </w:rPr>
            </w:r>
          </w:p>
        </w:tc>
        <w:tc>
          <w:tcPr>
            <w:tcBorders>
              <w:top w:color="000000" w:space="0" w:sz="0" w:val="nil"/>
            </w:tcBorders>
          </w:tcPr>
          <w:p w:rsidR="00000000" w:rsidDel="00000000" w:rsidP="00000000" w:rsidRDefault="00000000" w:rsidRPr="00000000" w14:paraId="00000491">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highlight w:val="yellow"/>
                <w:rtl w:val="0"/>
              </w:rPr>
              <w:t xml:space="preserve">2. Quarterback y voy (5´).</w:t>
            </w:r>
            <w:r w:rsidDel="00000000" w:rsidR="00000000" w:rsidRPr="00000000">
              <w:rPr>
                <w:rtl w:val="0"/>
              </w:rPr>
            </w:r>
          </w:p>
          <w:p w:rsidR="00000000" w:rsidDel="00000000" w:rsidP="00000000" w:rsidRDefault="00000000" w:rsidRPr="00000000" w14:paraId="00000492">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Grupo en fila, una persona figura de poste. Al pasar todos, se cambia el poste. </w:t>
            </w:r>
          </w:p>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944880</wp:posOffset>
                  </wp:positionH>
                  <wp:positionV relativeFrom="paragraph">
                    <wp:posOffset>48895</wp:posOffset>
                  </wp:positionV>
                  <wp:extent cx="830580" cy="1059180"/>
                  <wp:effectExtent b="0" l="0" r="0" t="0"/>
                  <wp:wrapNone/>
                  <wp:docPr id="27" name="image3.png"/>
                  <a:graphic>
                    <a:graphicData uri="http://schemas.openxmlformats.org/drawingml/2006/picture">
                      <pic:pic>
                        <pic:nvPicPr>
                          <pic:cNvPr id="0" name="image3.png"/>
                          <pic:cNvPicPr preferRelativeResize="0"/>
                        </pic:nvPicPr>
                        <pic:blipFill>
                          <a:blip r:embed="rId43"/>
                          <a:srcRect b="0" l="0" r="0" t="0"/>
                          <a:stretch>
                            <a:fillRect/>
                          </a:stretch>
                        </pic:blipFill>
                        <pic:spPr>
                          <a:xfrm>
                            <a:off x="0" y="0"/>
                            <a:ext cx="830580" cy="1059180"/>
                          </a:xfrm>
                          <a:prstGeom prst="rect"/>
                          <a:ln/>
                        </pic:spPr>
                      </pic:pic>
                    </a:graphicData>
                  </a:graphic>
                </wp:anchor>
              </w:drawing>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bl>
            <w:tblPr>
              <w:tblStyle w:val="Table11"/>
              <w:tblW w:w="4806.0" w:type="dxa"/>
              <w:jc w:val="left"/>
              <w:tblBorders>
                <w:insideH w:color="000000" w:space="0" w:sz="4" w:val="single"/>
                <w:insideV w:color="000000" w:space="0" w:sz="4" w:val="single"/>
              </w:tblBorders>
              <w:tblLayout w:type="fixed"/>
              <w:tblLook w:val="0400"/>
            </w:tblPr>
            <w:tblGrid>
              <w:gridCol w:w="4806"/>
              <w:tblGridChange w:id="0">
                <w:tblGrid>
                  <w:gridCol w:w="4806"/>
                </w:tblGrid>
              </w:tblGridChange>
            </w:tblGrid>
            <w:tr>
              <w:trPr>
                <w:cantSplit w:val="0"/>
                <w:tblHeader w:val="0"/>
              </w:trPr>
              <w:tc>
                <w:tcPr/>
                <w:p w:rsidR="00000000" w:rsidDel="00000000" w:rsidP="00000000" w:rsidRDefault="00000000" w:rsidRPr="00000000" w14:paraId="00000498">
                  <w:pPr>
                    <w:spacing w:after="0" w:line="240" w:lineRule="auto"/>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499">
            <w:pPr>
              <w:spacing w:after="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PREGUNTA</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i w:val="1"/>
                <w:sz w:val="20"/>
                <w:szCs w:val="20"/>
                <w:rtl w:val="0"/>
              </w:rPr>
              <w:t xml:space="preserve"> </w:t>
            </w:r>
            <w:r w:rsidDel="00000000" w:rsidR="00000000" w:rsidRPr="00000000">
              <w:rPr>
                <w:rFonts w:ascii="Arial" w:cs="Arial" w:eastAsia="Arial" w:hAnsi="Arial"/>
                <w:sz w:val="20"/>
                <w:szCs w:val="20"/>
                <w:rtl w:val="0"/>
              </w:rPr>
              <w:t xml:space="preserve">¿En qué consiste la técnica de Handoff y en qué situaciones se utiliza?</w:t>
            </w:r>
          </w:p>
          <w:p w:rsidR="00000000" w:rsidDel="00000000" w:rsidP="00000000" w:rsidRDefault="00000000" w:rsidRPr="00000000" w14:paraId="0000049A">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9B">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9C">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9D">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9E">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9F">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A0">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A1">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A2">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w:t>
            </w:r>
          </w:p>
          <w:p w:rsidR="00000000" w:rsidDel="00000000" w:rsidP="00000000" w:rsidRDefault="00000000" w:rsidRPr="00000000" w14:paraId="000004A3">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p w:rsidR="00000000" w:rsidDel="00000000" w:rsidP="00000000" w:rsidRDefault="00000000" w:rsidRPr="00000000" w14:paraId="000004A4">
            <w:pPr>
              <w:widowControl w:val="0"/>
              <w:tabs>
                <w:tab w:val="left" w:leader="none" w:pos="220"/>
                <w:tab w:val="left" w:leader="none" w:pos="720"/>
              </w:tabs>
              <w:spacing w:after="0" w:line="240" w:lineRule="auto"/>
              <w:rPr>
                <w:rFonts w:ascii="Arial" w:cs="Arial" w:eastAsia="Arial" w:hAnsi="Arial"/>
                <w:i w:val="1"/>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4A5">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highlight w:val="yellow"/>
                <w:rtl w:val="0"/>
              </w:rPr>
              <w:t xml:space="preserve">3. Handoff o pitch + carrera de runningback (5´).</w:t>
            </w:r>
            <w:r w:rsidDel="00000000" w:rsidR="00000000" w:rsidRPr="00000000">
              <w:rPr>
                <w:rtl w:val="0"/>
              </w:rPr>
            </w:r>
          </w:p>
          <w:p w:rsidR="00000000" w:rsidDel="00000000" w:rsidP="00000000" w:rsidRDefault="00000000" w:rsidRPr="00000000" w14:paraId="000004A6">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jugadas para conseguir un touchdown.</w:t>
            </w:r>
          </w:p>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1775371</wp:posOffset>
                  </wp:positionH>
                  <wp:positionV relativeFrom="paragraph">
                    <wp:posOffset>158750</wp:posOffset>
                  </wp:positionV>
                  <wp:extent cx="1845488" cy="1026160"/>
                  <wp:effectExtent b="0" l="0" r="0" t="0"/>
                  <wp:wrapNone/>
                  <wp:docPr id="39" name="image26.png"/>
                  <a:graphic>
                    <a:graphicData uri="http://schemas.openxmlformats.org/drawingml/2006/picture">
                      <pic:pic>
                        <pic:nvPicPr>
                          <pic:cNvPr id="0" name="image26.png"/>
                          <pic:cNvPicPr preferRelativeResize="0"/>
                        </pic:nvPicPr>
                        <pic:blipFill>
                          <a:blip r:embed="rId44"/>
                          <a:srcRect b="0" l="0" r="0" t="0"/>
                          <a:stretch>
                            <a:fillRect/>
                          </a:stretch>
                        </pic:blipFill>
                        <pic:spPr>
                          <a:xfrm>
                            <a:off x="0" y="0"/>
                            <a:ext cx="1845488" cy="1026160"/>
                          </a:xfrm>
                          <a:prstGeom prst="rect"/>
                          <a:ln/>
                        </pic:spPr>
                      </pic:pic>
                    </a:graphicData>
                  </a:graphic>
                </wp:anchor>
              </w:drawing>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F">
            <w:pPr>
              <w:spacing w:after="0" w:line="240"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PREGUNTA</w:t>
            </w:r>
            <w:r w:rsidDel="00000000" w:rsidR="00000000" w:rsidRPr="00000000">
              <w:rPr>
                <w:rFonts w:ascii="Arial" w:cs="Arial" w:eastAsia="Arial" w:hAnsi="Arial"/>
                <w:sz w:val="20"/>
                <w:szCs w:val="20"/>
                <w:rtl w:val="0"/>
              </w:rPr>
              <w:t xml:space="preserve">: los “Down” son ……………….. </w:t>
            </w:r>
          </w:p>
          <w:p w:rsidR="00000000" w:rsidDel="00000000" w:rsidP="00000000" w:rsidRDefault="00000000" w:rsidRPr="00000000" w14:paraId="000004B0">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B1">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y cada equipo tiene ……………………... para </w:t>
            </w:r>
          </w:p>
          <w:p w:rsidR="00000000" w:rsidDel="00000000" w:rsidP="00000000" w:rsidRDefault="00000000" w:rsidRPr="00000000" w14:paraId="000004B2">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B3">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pasar de campo y otros ……. para anotar.</w:t>
            </w:r>
          </w:p>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highlight w:val="yellow"/>
                <w:u w:val="none"/>
                <w:vertAlign w:val="baseline"/>
                <w:rtl w:val="0"/>
              </w:rPr>
              <w:t xml:space="preserve">4. Handoff o pitch y vuelvo (5´).</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Grupo en línea, la primera persona entrega o pasa atrás. Último avanza adelante.</w:t>
            </w:r>
            <w:r w:rsidDel="00000000" w:rsidR="00000000" w:rsidRPr="00000000">
              <w:rPr>
                <w:rtl w:val="0"/>
              </w:rPr>
            </w:r>
          </w:p>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2014537</wp:posOffset>
                  </wp:positionH>
                  <wp:positionV relativeFrom="paragraph">
                    <wp:posOffset>96520</wp:posOffset>
                  </wp:positionV>
                  <wp:extent cx="1367155" cy="1035240"/>
                  <wp:effectExtent b="0" l="0" r="0" t="0"/>
                  <wp:wrapNone/>
                  <wp:docPr id="31" name="image17.png"/>
                  <a:graphic>
                    <a:graphicData uri="http://schemas.openxmlformats.org/drawingml/2006/picture">
                      <pic:pic>
                        <pic:nvPicPr>
                          <pic:cNvPr id="0" name="image17.png"/>
                          <pic:cNvPicPr preferRelativeResize="0"/>
                        </pic:nvPicPr>
                        <pic:blipFill>
                          <a:blip r:embed="rId45"/>
                          <a:srcRect b="0" l="0" r="0" t="0"/>
                          <a:stretch>
                            <a:fillRect/>
                          </a:stretch>
                        </pic:blipFill>
                        <pic:spPr>
                          <a:xfrm>
                            <a:off x="0" y="0"/>
                            <a:ext cx="1367155" cy="1035240"/>
                          </a:xfrm>
                          <a:prstGeom prst="rect"/>
                          <a:ln/>
                        </pic:spPr>
                      </pic:pic>
                    </a:graphicData>
                  </a:graphic>
                </wp:anchor>
              </w:drawing>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BD">
            <w:pPr>
              <w:spacing w:after="0" w:line="24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PREGUNTA</w:t>
            </w:r>
            <w:r w:rsidDel="00000000" w:rsidR="00000000" w:rsidRPr="00000000">
              <w:rPr>
                <w:rFonts w:ascii="Arial" w:cs="Arial" w:eastAsia="Arial" w:hAnsi="Arial"/>
                <w:sz w:val="20"/>
                <w:szCs w:val="20"/>
                <w:rtl w:val="0"/>
              </w:rPr>
              <w:t xml:space="preserve">: ¿Cómo se conoce a la norma que establece que sólo un jugador/a puede interceptar el paso del quarterback, estando situado a 7 yardas?</w:t>
            </w:r>
          </w:p>
          <w:p w:rsidR="00000000" w:rsidDel="00000000" w:rsidP="00000000" w:rsidRDefault="00000000" w:rsidRPr="00000000" w14:paraId="000004BE">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w:t>
            </w:r>
          </w:p>
        </w:tc>
      </w:tr>
      <w:tr>
        <w:trPr>
          <w:cantSplit w:val="0"/>
          <w:tblHeader w:val="0"/>
        </w:trPr>
        <w:tc>
          <w:tcPr>
            <w:gridSpan w:val="2"/>
          </w:tcPr>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highlight w:val="yellow"/>
                <w:u w:val="none"/>
                <w:vertAlign w:val="baseline"/>
                <w:rtl w:val="0"/>
              </w:rPr>
              <w:t xml:space="preserve">5. Flag football challenge (10´).</w:t>
            </w:r>
            <w:r w:rsidDel="00000000" w:rsidR="00000000" w:rsidRPr="00000000">
              <w:rPr>
                <w:rtl w:val="0"/>
              </w:rPr>
            </w:r>
          </w:p>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qué queréis que os ganemos?</w:t>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2104072</wp:posOffset>
                  </wp:positionH>
                  <wp:positionV relativeFrom="paragraph">
                    <wp:posOffset>-3809</wp:posOffset>
                  </wp:positionV>
                  <wp:extent cx="1188641" cy="737294"/>
                  <wp:effectExtent b="0" l="0" r="0" t="0"/>
                  <wp:wrapNone/>
                  <wp:docPr id="50" name="image33.png"/>
                  <a:graphic>
                    <a:graphicData uri="http://schemas.openxmlformats.org/drawingml/2006/picture">
                      <pic:pic>
                        <pic:nvPicPr>
                          <pic:cNvPr id="0" name="image33.png"/>
                          <pic:cNvPicPr preferRelativeResize="0"/>
                        </pic:nvPicPr>
                        <pic:blipFill>
                          <a:blip r:embed="rId46"/>
                          <a:srcRect b="0" l="0" r="0" t="0"/>
                          <a:stretch>
                            <a:fillRect/>
                          </a:stretch>
                        </pic:blipFill>
                        <pic:spPr>
                          <a:xfrm>
                            <a:off x="0" y="0"/>
                            <a:ext cx="1188641" cy="737294"/>
                          </a:xfrm>
                          <a:prstGeom prst="rect"/>
                          <a:ln/>
                        </pic:spPr>
                      </pic:pic>
                    </a:graphicData>
                  </a:graphic>
                </wp:anchor>
              </w:drawing>
            </w:r>
          </w:p>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C6">
            <w:pPr>
              <w:spacing w:after="0" w:line="240"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PREGUNTA</w:t>
            </w:r>
            <w:r w:rsidDel="00000000" w:rsidR="00000000" w:rsidRPr="00000000">
              <w:rPr>
                <w:rFonts w:ascii="Arial" w:cs="Arial" w:eastAsia="Arial" w:hAnsi="Arial"/>
                <w:sz w:val="20"/>
                <w:szCs w:val="20"/>
                <w:rtl w:val="0"/>
              </w:rPr>
              <w:t xml:space="preserve">: El objetivo de los atacantes será realizar un ………………………………….., </w:t>
            </w:r>
          </w:p>
          <w:p w:rsidR="00000000" w:rsidDel="00000000" w:rsidP="00000000" w:rsidRDefault="00000000" w:rsidRPr="00000000" w14:paraId="000004C7">
            <w:pPr>
              <w:spacing w:after="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C8">
            <w:pPr>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llevando el balón hasta el final de la …………………………………………………………</w:t>
            </w:r>
          </w:p>
          <w:p w:rsidR="00000000" w:rsidDel="00000000" w:rsidP="00000000" w:rsidRDefault="00000000" w:rsidRPr="00000000" w14:paraId="000004C9">
            <w:pPr>
              <w:spacing w:after="0" w:line="240" w:lineRule="auto"/>
              <w:jc w:val="cente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4CB">
      <w:pPr>
        <w:spacing w:after="0" w:line="240" w:lineRule="auto"/>
        <w:rPr>
          <w:rFonts w:ascii="Arial" w:cs="Arial" w:eastAsia="Arial" w:hAnsi="Arial"/>
          <w:b w:val="1"/>
          <w:sz w:val="20"/>
          <w:szCs w:val="20"/>
        </w:rPr>
        <w:sectPr>
          <w:type w:val="nextPage"/>
          <w:pgSz w:h="16840" w:w="11900" w:orient="portrait"/>
          <w:pgMar w:bottom="1417" w:top="1417" w:left="1701" w:right="1701" w:header="708" w:footer="708"/>
        </w:sectPr>
      </w:pPr>
      <w:r w:rsidDel="00000000" w:rsidR="00000000" w:rsidRPr="00000000">
        <w:rPr>
          <w:rtl w:val="0"/>
        </w:rPr>
      </w:r>
    </w:p>
    <w:p w:rsidR="00000000" w:rsidDel="00000000" w:rsidP="00000000" w:rsidRDefault="00000000" w:rsidRPr="00000000" w14:paraId="000004CC">
      <w:pPr>
        <w:spacing w:after="0"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8. RÚBRICA DE EVALUACIÓN SUPER BOWL. RETO SALUD FÍSICA.</w:t>
      </w:r>
    </w:p>
    <w:p w:rsidR="00000000" w:rsidDel="00000000" w:rsidP="00000000" w:rsidRDefault="00000000" w:rsidRPr="00000000" w14:paraId="000004CD">
      <w:pPr>
        <w:spacing w:after="0" w:line="240" w:lineRule="auto"/>
        <w:rPr>
          <w:rFonts w:ascii="Arial" w:cs="Arial" w:eastAsia="Arial" w:hAnsi="Arial"/>
          <w:sz w:val="20"/>
          <w:szCs w:val="20"/>
        </w:rPr>
      </w:pPr>
      <w:r w:rsidDel="00000000" w:rsidR="00000000" w:rsidRPr="00000000">
        <w:rPr>
          <w:rtl w:val="0"/>
        </w:rPr>
      </w:r>
    </w:p>
    <w:tbl>
      <w:tblPr>
        <w:tblStyle w:val="Table12"/>
        <w:tblpPr w:leftFromText="141" w:rightFromText="141" w:topFromText="0" w:bottomFromText="0" w:vertAnchor="page" w:horzAnchor="page" w:tblpX="1347" w:tblpY="2242"/>
        <w:tblW w:w="14143.999999999998"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68"/>
        <w:gridCol w:w="2126"/>
        <w:gridCol w:w="2551"/>
        <w:gridCol w:w="2268"/>
        <w:gridCol w:w="3173"/>
        <w:gridCol w:w="2358"/>
        <w:tblGridChange w:id="0">
          <w:tblGrid>
            <w:gridCol w:w="1668"/>
            <w:gridCol w:w="2126"/>
            <w:gridCol w:w="2551"/>
            <w:gridCol w:w="2268"/>
            <w:gridCol w:w="3173"/>
            <w:gridCol w:w="2358"/>
          </w:tblGrid>
        </w:tblGridChange>
      </w:tblGrid>
      <w:tr>
        <w:trPr>
          <w:cantSplit w:val="0"/>
          <w:tblHeader w:val="0"/>
        </w:trPr>
        <w:tc>
          <w:tcPr>
            <w:gridSpan w:val="6"/>
            <w:tcBorders>
              <w:bottom w:color="000000" w:space="0" w:sz="0" w:val="nil"/>
            </w:tcBorders>
            <w:shd w:fill="0000ff" w:val="clear"/>
          </w:tcPr>
          <w:p w:rsidR="00000000" w:rsidDel="00000000" w:rsidP="00000000" w:rsidRDefault="00000000" w:rsidRPr="00000000" w14:paraId="000004CE">
            <w:pPr>
              <w:tabs>
                <w:tab w:val="left" w:leader="none" w:pos="1200"/>
              </w:tabs>
              <w:spacing w:after="0" w:line="240" w:lineRule="auto"/>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INSTRUMENTO DE EVALUACIÓN: </w:t>
            </w:r>
            <w:r w:rsidDel="00000000" w:rsidR="00000000" w:rsidRPr="00000000">
              <w:rPr>
                <w:rFonts w:ascii="Arial" w:cs="Arial" w:eastAsia="Arial" w:hAnsi="Arial"/>
                <w:color w:val="ffffff"/>
                <w:sz w:val="20"/>
                <w:szCs w:val="20"/>
                <w:rtl w:val="0"/>
              </w:rPr>
              <w:t xml:space="preserve">RÚBRICA DE PARTIDO DE FÚTBOL FLAG.</w:t>
            </w:r>
            <w:r w:rsidDel="00000000" w:rsidR="00000000" w:rsidRPr="00000000">
              <w:rPr>
                <w:rtl w:val="0"/>
              </w:rPr>
            </w:r>
          </w:p>
        </w:tc>
      </w:tr>
      <w:tr>
        <w:trPr>
          <w:cantSplit w:val="0"/>
          <w:tblHeader w:val="0"/>
        </w:trPr>
        <w:tc>
          <w:tcPr>
            <w:gridSpan w:val="6"/>
            <w:tcBorders>
              <w:top w:color="000000" w:space="0" w:sz="0" w:val="nil"/>
              <w:bottom w:color="ffffff" w:space="0" w:sz="4" w:val="single"/>
            </w:tcBorders>
            <w:shd w:fill="0000ff" w:val="clear"/>
          </w:tcPr>
          <w:p w:rsidR="00000000" w:rsidDel="00000000" w:rsidP="00000000" w:rsidRDefault="00000000" w:rsidRPr="00000000" w14:paraId="000004D4">
            <w:pPr>
              <w:tabs>
                <w:tab w:val="left" w:leader="none" w:pos="1200"/>
              </w:tabs>
              <w:spacing w:after="0" w:line="240" w:lineRule="auto"/>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DESCRIPTORES OPERATIVOS:</w:t>
            </w:r>
          </w:p>
        </w:tc>
      </w:tr>
      <w:tr>
        <w:trPr>
          <w:cantSplit w:val="0"/>
          <w:tblHeader w:val="0"/>
        </w:trPr>
        <w:tc>
          <w:tcPr>
            <w:vMerge w:val="restart"/>
            <w:tcBorders>
              <w:top w:color="ffffff" w:space="0" w:sz="4" w:val="single"/>
              <w:bottom w:color="ffffff" w:space="0" w:sz="4" w:val="single"/>
              <w:right w:color="ffffff" w:space="0" w:sz="4" w:val="single"/>
            </w:tcBorders>
            <w:shd w:fill="3366ff" w:val="clear"/>
          </w:tcPr>
          <w:p w:rsidR="00000000" w:rsidDel="00000000" w:rsidP="00000000" w:rsidRDefault="00000000" w:rsidRPr="00000000" w14:paraId="000004DA">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EVALUACIÓN</w:t>
            </w:r>
          </w:p>
        </w:tc>
        <w:tc>
          <w:tcPr>
            <w:vMerge w:val="restart"/>
            <w:tcBorders>
              <w:top w:color="ffffff" w:space="0" w:sz="4" w:val="single"/>
              <w:left w:color="ffffff" w:space="0" w:sz="4" w:val="single"/>
              <w:bottom w:color="ffffff" w:space="0" w:sz="4" w:val="single"/>
              <w:right w:color="ffffff" w:space="0" w:sz="4" w:val="single"/>
            </w:tcBorders>
            <w:shd w:fill="3366ff" w:val="clear"/>
          </w:tcPr>
          <w:p w:rsidR="00000000" w:rsidDel="00000000" w:rsidP="00000000" w:rsidRDefault="00000000" w:rsidRPr="00000000" w14:paraId="000004DB">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A EVALUAR</w:t>
            </w:r>
          </w:p>
        </w:tc>
        <w:tc>
          <w:tcPr>
            <w:gridSpan w:val="4"/>
            <w:tcBorders>
              <w:top w:color="ffffff" w:space="0" w:sz="4" w:val="single"/>
              <w:left w:color="ffffff" w:space="0" w:sz="4" w:val="single"/>
              <w:bottom w:color="ffffff" w:space="0" w:sz="4" w:val="single"/>
            </w:tcBorders>
            <w:shd w:fill="3366ff" w:val="clear"/>
          </w:tcPr>
          <w:p w:rsidR="00000000" w:rsidDel="00000000" w:rsidP="00000000" w:rsidRDefault="00000000" w:rsidRPr="00000000" w14:paraId="000004DC">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DE CALIFICACIÓN</w:t>
            </w:r>
          </w:p>
        </w:tc>
      </w:tr>
      <w:tr>
        <w:trPr>
          <w:cantSplit w:val="0"/>
          <w:tblHeader w:val="0"/>
        </w:trPr>
        <w:tc>
          <w:tcPr>
            <w:vMerge w:val="continue"/>
            <w:tcBorders>
              <w:top w:color="ffffff" w:space="0" w:sz="4" w:val="single"/>
              <w:bottom w:color="ffffff" w:space="0" w:sz="4" w:val="single"/>
              <w:right w:color="ffffff" w:space="0" w:sz="4" w:val="single"/>
            </w:tcBorders>
            <w:shd w:fill="3366ff" w:val="clear"/>
          </w:tcPr>
          <w:p w:rsidR="00000000" w:rsidDel="00000000" w:rsidP="00000000" w:rsidRDefault="00000000" w:rsidRPr="00000000" w14:paraId="000004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ffffff"/>
                <w:sz w:val="20"/>
                <w:szCs w:val="20"/>
              </w:rPr>
            </w:pPr>
            <w:r w:rsidDel="00000000" w:rsidR="00000000" w:rsidRPr="00000000">
              <w:rPr>
                <w:rtl w:val="0"/>
              </w:rPr>
            </w:r>
          </w:p>
        </w:tc>
        <w:tc>
          <w:tcPr>
            <w:vMerge w:val="continue"/>
            <w:tcBorders>
              <w:top w:color="ffffff" w:space="0" w:sz="4" w:val="single"/>
              <w:left w:color="ffffff" w:space="0" w:sz="4" w:val="single"/>
              <w:bottom w:color="ffffff" w:space="0" w:sz="4" w:val="single"/>
              <w:right w:color="ffffff" w:space="0" w:sz="4" w:val="single"/>
            </w:tcBorders>
            <w:shd w:fill="3366ff" w:val="clear"/>
          </w:tcPr>
          <w:p w:rsidR="00000000" w:rsidDel="00000000" w:rsidP="00000000" w:rsidRDefault="00000000" w:rsidRPr="00000000" w14:paraId="000004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ffffff"/>
                <w:sz w:val="20"/>
                <w:szCs w:val="20"/>
              </w:rPr>
            </w:pPr>
            <w:r w:rsidDel="00000000" w:rsidR="00000000" w:rsidRPr="00000000">
              <w:rPr>
                <w:rtl w:val="0"/>
              </w:rPr>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4E2">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1-4</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4E3">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5-6</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4E4">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7-8</w:t>
            </w:r>
          </w:p>
        </w:tc>
        <w:tc>
          <w:tcPr>
            <w:tcBorders>
              <w:top w:color="ffffff" w:space="0" w:sz="4" w:val="single"/>
              <w:left w:color="ffffff" w:space="0" w:sz="4" w:val="single"/>
              <w:bottom w:color="000000" w:space="0" w:sz="0" w:val="nil"/>
            </w:tcBorders>
            <w:shd w:fill="3366ff" w:val="clear"/>
          </w:tcPr>
          <w:p w:rsidR="00000000" w:rsidDel="00000000" w:rsidP="00000000" w:rsidRDefault="00000000" w:rsidRPr="00000000" w14:paraId="000004E5">
            <w:pPr>
              <w:tabs>
                <w:tab w:val="left" w:leader="none" w:pos="1200"/>
              </w:tabs>
              <w:spacing w:after="0" w:line="24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9-10</w:t>
            </w:r>
          </w:p>
        </w:tc>
      </w:tr>
      <w:tr>
        <w:trPr>
          <w:cantSplit w:val="0"/>
          <w:tblHeader w:val="0"/>
        </w:trPr>
        <w:tc>
          <w:tcPr>
            <w:tcBorders>
              <w:top w:color="000000" w:space="0" w:sz="0" w:val="nil"/>
            </w:tcBorders>
          </w:tcPr>
          <w:p w:rsidR="00000000" w:rsidDel="00000000" w:rsidP="00000000" w:rsidRDefault="00000000" w:rsidRPr="00000000" w14:paraId="000004E6">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E7">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tc>
        <w:tc>
          <w:tcPr>
            <w:tcBorders>
              <w:top w:color="000000" w:space="0" w:sz="0" w:val="nil"/>
            </w:tcBorders>
          </w:tcPr>
          <w:p w:rsidR="00000000" w:rsidDel="00000000" w:rsidP="00000000" w:rsidRDefault="00000000" w:rsidRPr="00000000" w14:paraId="000004E8">
            <w:pPr>
              <w:widowControl w:val="0"/>
              <w:spacing w:after="0" w:line="24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Conoce y respeta el reglamento</w:t>
            </w:r>
          </w:p>
          <w:p w:rsidR="00000000" w:rsidDel="00000000" w:rsidP="00000000" w:rsidRDefault="00000000" w:rsidRPr="00000000" w14:paraId="000004E9">
            <w:pPr>
              <w:widowControl w:val="0"/>
              <w:spacing w:after="0" w:line="240" w:lineRule="auto"/>
              <w:jc w:val="center"/>
              <w:rPr>
                <w:rFonts w:ascii="Arial" w:cs="Arial" w:eastAsia="Arial" w:hAnsi="Arial"/>
                <w:color w:val="000000"/>
                <w:sz w:val="20"/>
                <w:szCs w:val="20"/>
              </w:rPr>
            </w:pPr>
            <w:r w:rsidDel="00000000" w:rsidR="00000000" w:rsidRPr="00000000">
              <w:rPr>
                <w:rtl w:val="0"/>
              </w:rPr>
            </w:r>
          </w:p>
        </w:tc>
        <w:tc>
          <w:tcPr>
            <w:tcBorders>
              <w:top w:color="000000" w:space="0" w:sz="0" w:val="nil"/>
              <w:right w:color="000000" w:space="0" w:sz="4" w:val="dashed"/>
            </w:tcBorders>
          </w:tcPr>
          <w:p w:rsidR="00000000" w:rsidDel="00000000" w:rsidP="00000000" w:rsidRDefault="00000000" w:rsidRPr="00000000" w14:paraId="000004EA">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Intenta engañar al árbitro y no respeta las decisiones del árbitro, discutiendo y protestando.</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4EB">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Infringe varias normas de reglamento, pero respeta las decisiones del árbitro</w:t>
            </w:r>
          </w:p>
          <w:p w:rsidR="00000000" w:rsidDel="00000000" w:rsidP="00000000" w:rsidRDefault="00000000" w:rsidRPr="00000000" w14:paraId="000004EC">
            <w:pPr>
              <w:widowControl w:val="0"/>
              <w:spacing w:after="0" w:line="240" w:lineRule="auto"/>
              <w:jc w:val="center"/>
              <w:rPr>
                <w:rFonts w:ascii="Arial" w:cs="Arial" w:eastAsia="Arial" w:hAnsi="Arial"/>
                <w:i w:val="1"/>
                <w:color w:val="000000"/>
                <w:sz w:val="18"/>
                <w:szCs w:val="18"/>
              </w:rPr>
            </w:pPr>
            <w:r w:rsidDel="00000000" w:rsidR="00000000" w:rsidRPr="00000000">
              <w:rPr>
                <w:rtl w:val="0"/>
              </w:rPr>
            </w:r>
          </w:p>
        </w:tc>
        <w:tc>
          <w:tcPr>
            <w:tcBorders>
              <w:top w:color="000000" w:space="0" w:sz="0" w:val="nil"/>
              <w:left w:color="000000" w:space="0" w:sz="4" w:val="dashed"/>
              <w:right w:color="000000" w:space="0" w:sz="4" w:val="dashed"/>
            </w:tcBorders>
          </w:tcPr>
          <w:p w:rsidR="00000000" w:rsidDel="00000000" w:rsidP="00000000" w:rsidRDefault="00000000" w:rsidRPr="00000000" w14:paraId="000004ED">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Infringe alguna norma del reglamento, pero respeta la decisión que toma el árbitro.</w:t>
            </w:r>
          </w:p>
          <w:p w:rsidR="00000000" w:rsidDel="00000000" w:rsidP="00000000" w:rsidRDefault="00000000" w:rsidRPr="00000000" w14:paraId="000004EE">
            <w:pPr>
              <w:widowControl w:val="0"/>
              <w:spacing w:after="0" w:line="240" w:lineRule="auto"/>
              <w:jc w:val="center"/>
              <w:rPr>
                <w:rFonts w:ascii="Arial" w:cs="Arial" w:eastAsia="Arial" w:hAnsi="Arial"/>
                <w:i w:val="1"/>
                <w:color w:val="000000"/>
                <w:sz w:val="18"/>
                <w:szCs w:val="18"/>
              </w:rPr>
            </w:pPr>
            <w:r w:rsidDel="00000000" w:rsidR="00000000" w:rsidRPr="00000000">
              <w:rPr>
                <w:rtl w:val="0"/>
              </w:rPr>
            </w:r>
          </w:p>
        </w:tc>
        <w:tc>
          <w:tcPr>
            <w:tcBorders>
              <w:top w:color="000000" w:space="0" w:sz="0" w:val="nil"/>
              <w:left w:color="000000" w:space="0" w:sz="4" w:val="dashed"/>
            </w:tcBorders>
          </w:tcPr>
          <w:p w:rsidR="00000000" w:rsidDel="00000000" w:rsidP="00000000" w:rsidRDefault="00000000" w:rsidRPr="00000000" w14:paraId="000004EF">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Conoce y respeta el reglamento y al árbitro. Sabe cómo y cuándo aplicar cada norma.</w:t>
            </w:r>
          </w:p>
        </w:tc>
      </w:tr>
      <w:tr>
        <w:trPr>
          <w:cantSplit w:val="0"/>
          <w:tblHeader w:val="0"/>
        </w:trPr>
        <w:tc>
          <w:tcPr>
            <w:vMerge w:val="restart"/>
            <w:tcBorders>
              <w:top w:color="000000" w:space="0" w:sz="0" w:val="nil"/>
            </w:tcBorders>
          </w:tcPr>
          <w:p w:rsidR="00000000" w:rsidDel="00000000" w:rsidP="00000000" w:rsidRDefault="00000000" w:rsidRPr="00000000" w14:paraId="000004F0">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F1">
            <w:pPr>
              <w:tabs>
                <w:tab w:val="left" w:leader="none" w:pos="276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F2">
            <w:pPr>
              <w:tabs>
                <w:tab w:val="left" w:leader="none" w:pos="276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F3">
            <w:pPr>
              <w:tabs>
                <w:tab w:val="left" w:leader="none" w:pos="2760"/>
              </w:tabs>
              <w:spacing w:after="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F4">
            <w:pPr>
              <w:tabs>
                <w:tab w:val="left" w:leader="none" w:pos="1200"/>
              </w:tabs>
              <w:jc w:val="center"/>
              <w:rPr>
                <w:rFonts w:ascii="Arial" w:cs="Arial" w:eastAsia="Arial" w:hAnsi="Arial"/>
                <w:b w:val="1"/>
                <w:sz w:val="20"/>
                <w:szCs w:val="20"/>
              </w:rPr>
            </w:pPr>
            <w:r w:rsidDel="00000000" w:rsidR="00000000" w:rsidRPr="00000000">
              <w:rPr>
                <w:rtl w:val="0"/>
              </w:rPr>
            </w:r>
          </w:p>
        </w:tc>
        <w:tc>
          <w:tcPr>
            <w:tcBorders>
              <w:top w:color="000000" w:space="0" w:sz="0" w:val="nil"/>
            </w:tcBorders>
          </w:tcPr>
          <w:p w:rsidR="00000000" w:rsidDel="00000000" w:rsidP="00000000" w:rsidRDefault="00000000" w:rsidRPr="00000000" w14:paraId="000004F5">
            <w:pPr>
              <w:widowControl w:val="0"/>
              <w:spacing w:after="0" w:line="24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Aplica los elementos técnicos básicos</w:t>
            </w:r>
          </w:p>
          <w:p w:rsidR="00000000" w:rsidDel="00000000" w:rsidP="00000000" w:rsidRDefault="00000000" w:rsidRPr="00000000" w14:paraId="000004F6">
            <w:pPr>
              <w:tabs>
                <w:tab w:val="left" w:leader="none" w:pos="1200"/>
              </w:tabs>
              <w:spacing w:after="0" w:line="240" w:lineRule="auto"/>
              <w:jc w:val="center"/>
              <w:rPr>
                <w:rFonts w:ascii="Arial" w:cs="Arial" w:eastAsia="Arial" w:hAnsi="Arial"/>
                <w:sz w:val="20"/>
                <w:szCs w:val="20"/>
              </w:rPr>
            </w:pPr>
            <w:r w:rsidDel="00000000" w:rsidR="00000000" w:rsidRPr="00000000">
              <w:rPr>
                <w:rtl w:val="0"/>
              </w:rPr>
            </w:r>
          </w:p>
        </w:tc>
        <w:tc>
          <w:tcPr>
            <w:tcBorders>
              <w:top w:color="000000" w:space="0" w:sz="0" w:val="nil"/>
              <w:right w:color="000000" w:space="0" w:sz="4" w:val="dashed"/>
            </w:tcBorders>
          </w:tcPr>
          <w:p w:rsidR="00000000" w:rsidDel="00000000" w:rsidP="00000000" w:rsidRDefault="00000000" w:rsidRPr="00000000" w14:paraId="000004F7">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Únicamente utiliza el pase para jugar, de forma que no demuestra ningún control del balón mediante otros gestos técnicos.</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4F8">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Tiene buen dominio del balón sólo en algunos gestos técnicos, lo que hace que pierda algunos balones.</w:t>
            </w:r>
          </w:p>
        </w:tc>
        <w:tc>
          <w:tcPr>
            <w:tcBorders>
              <w:top w:color="000000" w:space="0" w:sz="0" w:val="nil"/>
              <w:left w:color="000000" w:space="0" w:sz="4" w:val="dashed"/>
              <w:right w:color="000000" w:space="0" w:sz="4" w:val="dashed"/>
            </w:tcBorders>
          </w:tcPr>
          <w:p w:rsidR="00000000" w:rsidDel="00000000" w:rsidP="00000000" w:rsidRDefault="00000000" w:rsidRPr="00000000" w14:paraId="000004F9">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Tiene un buen dominio de balón, permitiéndole participar activamente del juego sin perder el balón.</w:t>
            </w:r>
          </w:p>
          <w:p w:rsidR="00000000" w:rsidDel="00000000" w:rsidP="00000000" w:rsidRDefault="00000000" w:rsidRPr="00000000" w14:paraId="000004FA">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c>
          <w:tcPr>
            <w:tcBorders>
              <w:top w:color="000000" w:space="0" w:sz="0" w:val="nil"/>
              <w:left w:color="000000" w:space="0" w:sz="4" w:val="dashed"/>
            </w:tcBorders>
          </w:tcPr>
          <w:p w:rsidR="00000000" w:rsidDel="00000000" w:rsidP="00000000" w:rsidRDefault="00000000" w:rsidRPr="00000000" w14:paraId="000004FB">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Tiene un muy buen dominio del balón, permitiéndole participar activamente del juego en cualquier situación.</w:t>
            </w:r>
          </w:p>
        </w:tc>
      </w:tr>
      <w:tr>
        <w:trPr>
          <w:cantSplit w:val="0"/>
          <w:tblHeader w:val="0"/>
        </w:trPr>
        <w:tc>
          <w:tcPr>
            <w:vMerge w:val="continue"/>
            <w:tcBorders>
              <w:top w:color="000000" w:space="0" w:sz="0" w:val="nil"/>
            </w:tcBorders>
          </w:tcPr>
          <w:p w:rsidR="00000000" w:rsidDel="00000000" w:rsidP="00000000" w:rsidRDefault="00000000" w:rsidRPr="00000000" w14:paraId="000004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i w:val="1"/>
                <w:color w:val="000000"/>
                <w:sz w:val="18"/>
                <w:szCs w:val="18"/>
              </w:rPr>
            </w:pPr>
            <w:r w:rsidDel="00000000" w:rsidR="00000000" w:rsidRPr="00000000">
              <w:rPr>
                <w:rtl w:val="0"/>
              </w:rPr>
            </w:r>
          </w:p>
        </w:tc>
        <w:tc>
          <w:tcPr/>
          <w:p w:rsidR="00000000" w:rsidDel="00000000" w:rsidP="00000000" w:rsidRDefault="00000000" w:rsidRPr="00000000" w14:paraId="000004FD">
            <w:pPr>
              <w:widowControl w:val="0"/>
              <w:spacing w:after="0" w:line="24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Toma de decisiones. Aplica los aspectos tácticos ofensivos en función de su posición en el campo.</w:t>
            </w:r>
          </w:p>
        </w:tc>
        <w:tc>
          <w:tcPr>
            <w:tcBorders>
              <w:right w:color="000000" w:space="0" w:sz="4" w:val="dashed"/>
            </w:tcBorders>
          </w:tcPr>
          <w:p w:rsidR="00000000" w:rsidDel="00000000" w:rsidP="00000000" w:rsidRDefault="00000000" w:rsidRPr="00000000" w14:paraId="000004FE">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No participa del juego de equipo, independientemente de cual sea su posición.</w:t>
            </w:r>
          </w:p>
          <w:p w:rsidR="00000000" w:rsidDel="00000000" w:rsidP="00000000" w:rsidRDefault="00000000" w:rsidRPr="00000000" w14:paraId="000004FF">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00">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Toma la decisión adecuada a su posición en el campo pero no lo realiza correctamente. Además siempre juega en la misma posición.</w:t>
            </w:r>
          </w:p>
          <w:p w:rsidR="00000000" w:rsidDel="00000000" w:rsidP="00000000" w:rsidRDefault="00000000" w:rsidRPr="00000000" w14:paraId="00000501">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02">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Toma la decisión adecuada a su posición en el campo pero no lo realiza de forma totalmente correcta.</w:t>
            </w:r>
          </w:p>
          <w:p w:rsidR="00000000" w:rsidDel="00000000" w:rsidP="00000000" w:rsidRDefault="00000000" w:rsidRPr="00000000" w14:paraId="00000503">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c>
          <w:tcPr>
            <w:tcBorders>
              <w:left w:color="000000" w:space="0" w:sz="4" w:val="dashed"/>
            </w:tcBorders>
          </w:tcPr>
          <w:p w:rsidR="00000000" w:rsidDel="00000000" w:rsidP="00000000" w:rsidRDefault="00000000" w:rsidRPr="00000000" w14:paraId="00000504">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Toma la decisión más acertada en función de la posición que ocupa en el campo. Además interviene en varias posiciones diferentes.</w:t>
            </w:r>
          </w:p>
          <w:p w:rsidR="00000000" w:rsidDel="00000000" w:rsidP="00000000" w:rsidRDefault="00000000" w:rsidRPr="00000000" w14:paraId="00000505">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r>
      <w:tr>
        <w:trPr>
          <w:cantSplit w:val="0"/>
          <w:tblHeader w:val="0"/>
        </w:trPr>
        <w:tc>
          <w:tcPr>
            <w:vMerge w:val="continue"/>
            <w:tcBorders>
              <w:top w:color="000000" w:space="0" w:sz="0" w:val="nil"/>
            </w:tcBorders>
          </w:tcPr>
          <w:p w:rsidR="00000000" w:rsidDel="00000000" w:rsidP="00000000" w:rsidRDefault="00000000" w:rsidRPr="00000000" w14:paraId="00000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i w:val="1"/>
                <w:sz w:val="18"/>
                <w:szCs w:val="18"/>
              </w:rPr>
            </w:pPr>
            <w:r w:rsidDel="00000000" w:rsidR="00000000" w:rsidRPr="00000000">
              <w:rPr>
                <w:rtl w:val="0"/>
              </w:rPr>
            </w:r>
          </w:p>
        </w:tc>
        <w:tc>
          <w:tcPr/>
          <w:p w:rsidR="00000000" w:rsidDel="00000000" w:rsidP="00000000" w:rsidRDefault="00000000" w:rsidRPr="00000000" w14:paraId="00000507">
            <w:pPr>
              <w:widowControl w:val="0"/>
              <w:spacing w:after="0" w:line="24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Aplica aspectos tácticos defensivos (robo de balón y flags)</w:t>
            </w:r>
          </w:p>
          <w:p w:rsidR="00000000" w:rsidDel="00000000" w:rsidP="00000000" w:rsidRDefault="00000000" w:rsidRPr="00000000" w14:paraId="00000508">
            <w:pPr>
              <w:tabs>
                <w:tab w:val="left" w:leader="none" w:pos="1200"/>
              </w:tabs>
              <w:spacing w:after="0" w:line="240" w:lineRule="auto"/>
              <w:jc w:val="center"/>
              <w:rPr>
                <w:rFonts w:ascii="Arial" w:cs="Arial" w:eastAsia="Arial" w:hAnsi="Arial"/>
                <w:sz w:val="20"/>
                <w:szCs w:val="20"/>
              </w:rPr>
            </w:pPr>
            <w:r w:rsidDel="00000000" w:rsidR="00000000" w:rsidRPr="00000000">
              <w:rPr>
                <w:rtl w:val="0"/>
              </w:rPr>
            </w:r>
          </w:p>
        </w:tc>
        <w:tc>
          <w:tcPr>
            <w:tcBorders>
              <w:right w:color="000000" w:space="0" w:sz="4" w:val="dashed"/>
            </w:tcBorders>
          </w:tcPr>
          <w:p w:rsidR="00000000" w:rsidDel="00000000" w:rsidP="00000000" w:rsidRDefault="00000000" w:rsidRPr="00000000" w14:paraId="00000509">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Cuando su equipo no tiene el balón no ayuda a sus compañeros a recuperarlo</w:t>
            </w:r>
          </w:p>
          <w:p w:rsidR="00000000" w:rsidDel="00000000" w:rsidP="00000000" w:rsidRDefault="00000000" w:rsidRPr="00000000" w14:paraId="0000050A">
            <w:pPr>
              <w:tabs>
                <w:tab w:val="left" w:leader="none" w:pos="1200"/>
              </w:tabs>
              <w:spacing w:after="0" w:line="240" w:lineRule="auto"/>
              <w:jc w:val="center"/>
              <w:rPr>
                <w:rFonts w:ascii="Arial" w:cs="Arial" w:eastAsia="Arial" w:hAnsi="Arial"/>
                <w:i w:val="1"/>
                <w:sz w:val="18"/>
                <w:szCs w:val="18"/>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0B">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Se esfuerza poco en recuperar el balón y en intentar evitar que los rivales avancen con el mismo.</w:t>
            </w:r>
          </w:p>
        </w:tc>
        <w:tc>
          <w:tcPr>
            <w:tcBorders>
              <w:left w:color="000000" w:space="0" w:sz="4" w:val="dashed"/>
              <w:right w:color="000000" w:space="0" w:sz="4" w:val="dashed"/>
            </w:tcBorders>
          </w:tcPr>
          <w:p w:rsidR="00000000" w:rsidDel="00000000" w:rsidP="00000000" w:rsidRDefault="00000000" w:rsidRPr="00000000" w14:paraId="0000050C">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Se esfuerza en recuperar el balón y en intentar evitar el avance, consiguiendo recuperar balones y robando flags pero sin coordinarse con sus compañeros.</w:t>
            </w:r>
          </w:p>
        </w:tc>
        <w:tc>
          <w:tcPr>
            <w:tcBorders>
              <w:left w:color="000000" w:space="0" w:sz="4" w:val="dashed"/>
            </w:tcBorders>
          </w:tcPr>
          <w:p w:rsidR="00000000" w:rsidDel="00000000" w:rsidP="00000000" w:rsidRDefault="00000000" w:rsidRPr="00000000" w14:paraId="0000050D">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Se coordina con el resto de compañeros para defender, esforzándose en interceptar el balón y robar flags.</w:t>
            </w:r>
          </w:p>
        </w:tc>
      </w:tr>
      <w:tr>
        <w:trPr>
          <w:cantSplit w:val="0"/>
          <w:tblHeader w:val="0"/>
        </w:trPr>
        <w:tc>
          <w:tcPr>
            <w:vMerge w:val="restart"/>
          </w:tcPr>
          <w:p w:rsidR="00000000" w:rsidDel="00000000" w:rsidP="00000000" w:rsidRDefault="00000000" w:rsidRPr="00000000" w14:paraId="0000050E">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50F">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510">
            <w:pPr>
              <w:tabs>
                <w:tab w:val="left" w:leader="none" w:pos="1200"/>
              </w:tabs>
              <w:spacing w:after="0" w:line="240" w:lineRule="auto"/>
              <w:jc w:val="center"/>
              <w:rPr>
                <w:rFonts w:ascii="Arial" w:cs="Arial" w:eastAsia="Arial" w:hAnsi="Arial"/>
                <w:b w:val="1"/>
                <w:sz w:val="20"/>
                <w:szCs w:val="20"/>
              </w:rPr>
            </w:pPr>
            <w:r w:rsidDel="00000000" w:rsidR="00000000" w:rsidRPr="00000000">
              <w:rPr>
                <w:rtl w:val="0"/>
              </w:rPr>
            </w:r>
          </w:p>
        </w:tc>
        <w:tc>
          <w:tcPr/>
          <w:p w:rsidR="00000000" w:rsidDel="00000000" w:rsidP="00000000" w:rsidRDefault="00000000" w:rsidRPr="00000000" w14:paraId="00000511">
            <w:pPr>
              <w:widowControl w:val="0"/>
              <w:spacing w:after="0" w:line="24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Colabora con sus compañeros en el desarrollo del juego ofensivo.</w:t>
            </w:r>
          </w:p>
          <w:p w:rsidR="00000000" w:rsidDel="00000000" w:rsidP="00000000" w:rsidRDefault="00000000" w:rsidRPr="00000000" w14:paraId="00000512">
            <w:pPr>
              <w:widowControl w:val="0"/>
              <w:spacing w:after="0" w:line="240" w:lineRule="auto"/>
              <w:jc w:val="center"/>
              <w:rPr>
                <w:rFonts w:ascii="Arial" w:cs="Arial" w:eastAsia="Arial" w:hAnsi="Arial"/>
                <w:color w:val="000000"/>
                <w:sz w:val="20"/>
                <w:szCs w:val="20"/>
              </w:rPr>
            </w:pPr>
            <w:r w:rsidDel="00000000" w:rsidR="00000000" w:rsidRPr="00000000">
              <w:rPr>
                <w:rtl w:val="0"/>
              </w:rPr>
            </w:r>
          </w:p>
        </w:tc>
        <w:tc>
          <w:tcPr>
            <w:tcBorders>
              <w:bottom w:color="000000" w:space="0" w:sz="0" w:val="nil"/>
              <w:right w:color="000000" w:space="0" w:sz="4" w:val="dashed"/>
            </w:tcBorders>
          </w:tcPr>
          <w:p w:rsidR="00000000" w:rsidDel="00000000" w:rsidP="00000000" w:rsidRDefault="00000000" w:rsidRPr="00000000" w14:paraId="00000513">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No colabora con sus compañeros en las jugadas ofensivas</w:t>
            </w:r>
          </w:p>
          <w:p w:rsidR="00000000" w:rsidDel="00000000" w:rsidP="00000000" w:rsidRDefault="00000000" w:rsidRPr="00000000" w14:paraId="00000514">
            <w:pPr>
              <w:widowControl w:val="0"/>
              <w:spacing w:after="0" w:line="240" w:lineRule="auto"/>
              <w:jc w:val="center"/>
              <w:rPr>
                <w:rFonts w:ascii="Arial" w:cs="Arial" w:eastAsia="Arial" w:hAnsi="Arial"/>
                <w:i w:val="1"/>
                <w:color w:val="000000"/>
                <w:sz w:val="18"/>
                <w:szCs w:val="18"/>
              </w:rPr>
            </w:pPr>
            <w:r w:rsidDel="00000000" w:rsidR="00000000" w:rsidRPr="00000000">
              <w:rPr>
                <w:rtl w:val="0"/>
              </w:rPr>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15">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Realiza diferentes funciones dentro del juego ofensivo pero no colabora con sus compañeros en el desarrollo de las jugadas.</w:t>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16">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Colabora con sus compañeros de equipo en el desarrollo de jugadas ofensivas, pero siempre realiza la misma función.</w:t>
            </w:r>
          </w:p>
          <w:p w:rsidR="00000000" w:rsidDel="00000000" w:rsidP="00000000" w:rsidRDefault="00000000" w:rsidRPr="00000000" w14:paraId="00000517">
            <w:pPr>
              <w:widowControl w:val="0"/>
              <w:spacing w:after="0" w:line="240" w:lineRule="auto"/>
              <w:jc w:val="center"/>
              <w:rPr>
                <w:rFonts w:ascii="Arial" w:cs="Arial" w:eastAsia="Arial" w:hAnsi="Arial"/>
                <w:i w:val="1"/>
                <w:color w:val="000000"/>
                <w:sz w:val="18"/>
                <w:szCs w:val="18"/>
              </w:rPr>
            </w:pPr>
            <w:r w:rsidDel="00000000" w:rsidR="00000000" w:rsidRPr="00000000">
              <w:rPr>
                <w:rtl w:val="0"/>
              </w:rPr>
            </w:r>
          </w:p>
        </w:tc>
        <w:tc>
          <w:tcPr>
            <w:tcBorders>
              <w:left w:color="000000" w:space="0" w:sz="4" w:val="dashed"/>
              <w:bottom w:color="000000" w:space="0" w:sz="0" w:val="nil"/>
            </w:tcBorders>
          </w:tcPr>
          <w:p w:rsidR="00000000" w:rsidDel="00000000" w:rsidP="00000000" w:rsidRDefault="00000000" w:rsidRPr="00000000" w14:paraId="00000518">
            <w:pPr>
              <w:widowControl w:val="0"/>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Colabora con sus compañeros de equipo en el desarrollo de jugadas ofensivas, realizando en cada una de ellas el rol dentro del equipo</w:t>
            </w:r>
          </w:p>
        </w:tc>
      </w:tr>
      <w:tr>
        <w:trPr>
          <w:cantSplit w:val="0"/>
          <w:tblHeader w:val="0"/>
        </w:trPr>
        <w:tc>
          <w:tcPr>
            <w:vMerge w:val="continue"/>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i w:val="1"/>
                <w:color w:val="000000"/>
                <w:sz w:val="18"/>
                <w:szCs w:val="18"/>
              </w:rPr>
            </w:pPr>
            <w:r w:rsidDel="00000000" w:rsidR="00000000" w:rsidRPr="00000000">
              <w:rPr>
                <w:rtl w:val="0"/>
              </w:rPr>
            </w:r>
          </w:p>
        </w:tc>
        <w:tc>
          <w:tcPr/>
          <w:p w:rsidR="00000000" w:rsidDel="00000000" w:rsidP="00000000" w:rsidRDefault="00000000" w:rsidRPr="00000000" w14:paraId="0000051A">
            <w:pPr>
              <w:tabs>
                <w:tab w:val="left" w:leader="none" w:pos="1200"/>
              </w:tabs>
              <w:spacing w:after="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Cumple con los roles y las funciones dentro del equipo.</w:t>
            </w:r>
          </w:p>
        </w:tc>
        <w:tc>
          <w:tcPr>
            <w:tcBorders>
              <w:bottom w:color="000000" w:space="0" w:sz="0" w:val="nil"/>
              <w:right w:color="000000" w:space="0" w:sz="4" w:val="dashed"/>
            </w:tcBorders>
          </w:tcPr>
          <w:p w:rsidR="00000000" w:rsidDel="00000000" w:rsidP="00000000" w:rsidRDefault="00000000" w:rsidRPr="00000000" w14:paraId="0000051B">
            <w:pPr>
              <w:tabs>
                <w:tab w:val="left" w:leader="none" w:pos="1200"/>
              </w:tabs>
              <w:spacing w:after="0"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cumple con las funciones designadas a los roles del equipo.</w:t>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1C">
            <w:pPr>
              <w:tabs>
                <w:tab w:val="left" w:leader="none" w:pos="1200"/>
              </w:tabs>
              <w:spacing w:after="0"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siempre cumple con las funciones dentro del equipo.</w:t>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1D">
            <w:pPr>
              <w:tabs>
                <w:tab w:val="left" w:leader="none" w:pos="1200"/>
              </w:tabs>
              <w:spacing w:after="0"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No realiza todos los roles o alguno de ellos no lo desarrolla de forma totalmente satisfactoria.</w:t>
            </w:r>
          </w:p>
        </w:tc>
        <w:tc>
          <w:tcPr>
            <w:tcBorders>
              <w:left w:color="000000" w:space="0" w:sz="4" w:val="dashed"/>
              <w:bottom w:color="000000" w:space="0" w:sz="0" w:val="nil"/>
            </w:tcBorders>
          </w:tcPr>
          <w:p w:rsidR="00000000" w:rsidDel="00000000" w:rsidP="00000000" w:rsidRDefault="00000000" w:rsidRPr="00000000" w14:paraId="0000051E">
            <w:pPr>
              <w:tabs>
                <w:tab w:val="left" w:leader="none" w:pos="1200"/>
              </w:tabs>
              <w:spacing w:after="0" w:line="240" w:lineRule="auto"/>
              <w:jc w:val="center"/>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Realiza todos los roles dentro del equipo de forma excelente.</w:t>
            </w:r>
          </w:p>
        </w:tc>
      </w:tr>
      <w:tr>
        <w:trPr>
          <w:cantSplit w:val="0"/>
          <w:tblHeader w:val="0"/>
        </w:trPr>
        <w:tc>
          <w:tcPr>
            <w:gridSpan w:val="2"/>
            <w:tcBorders>
              <w:right w:color="000000" w:space="0" w:sz="0" w:val="nil"/>
            </w:tcBorders>
          </w:tcPr>
          <w:p w:rsidR="00000000" w:rsidDel="00000000" w:rsidP="00000000" w:rsidRDefault="00000000" w:rsidRPr="00000000" w14:paraId="0000051F">
            <w:pPr>
              <w:tabs>
                <w:tab w:val="left" w:leader="none" w:pos="1200"/>
              </w:tabs>
              <w:spacing w:after="0" w:line="240" w:lineRule="auto"/>
              <w:jc w:val="both"/>
              <w:rPr>
                <w:rFonts w:ascii="Arial" w:cs="Arial" w:eastAsia="Arial" w:hAnsi="Arial"/>
                <w:b w:val="1"/>
                <w:sz w:val="20"/>
                <w:szCs w:val="20"/>
                <w:u w:val="single"/>
              </w:rPr>
            </w:pPr>
            <w:r w:rsidDel="00000000" w:rsidR="00000000" w:rsidRPr="00000000">
              <w:rPr>
                <w:rFonts w:ascii="Arial" w:cs="Arial" w:eastAsia="Arial" w:hAnsi="Arial"/>
                <w:b w:val="1"/>
                <w:sz w:val="20"/>
                <w:szCs w:val="20"/>
                <w:rtl w:val="0"/>
              </w:rPr>
              <w:t xml:space="preserve">TOTAL:</w:t>
            </w:r>
            <w:r w:rsidDel="00000000" w:rsidR="00000000" w:rsidRPr="00000000">
              <w:rPr>
                <w:rtl w:val="0"/>
              </w:rPr>
            </w:r>
          </w:p>
        </w:tc>
        <w:tc>
          <w:tcPr>
            <w:gridSpan w:val="4"/>
            <w:tcBorders>
              <w:top w:color="000000" w:space="0" w:sz="0" w:val="nil"/>
              <w:left w:color="000000" w:space="0" w:sz="0" w:val="nil"/>
            </w:tcBorders>
            <w:shd w:fill="0000ff" w:val="clear"/>
          </w:tcPr>
          <w:p w:rsidR="00000000" w:rsidDel="00000000" w:rsidP="00000000" w:rsidRDefault="00000000" w:rsidRPr="00000000" w14:paraId="00000521">
            <w:pPr>
              <w:tabs>
                <w:tab w:val="left" w:leader="none" w:pos="1200"/>
              </w:tabs>
              <w:spacing w:after="0" w:line="240" w:lineRule="auto"/>
              <w:jc w:val="both"/>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COMPETENCIAS A LAS QUE CONTRIBUYE: </w:t>
            </w:r>
          </w:p>
        </w:tc>
      </w:tr>
    </w:tbl>
    <w:p w:rsidR="00000000" w:rsidDel="00000000" w:rsidP="00000000" w:rsidRDefault="00000000" w:rsidRPr="00000000" w14:paraId="00000525">
      <w:pPr>
        <w:spacing w:after="0" w:line="240" w:lineRule="auto"/>
        <w:rPr>
          <w:rFonts w:ascii="Arial" w:cs="Arial" w:eastAsia="Arial" w:hAnsi="Arial"/>
          <w:sz w:val="20"/>
          <w:szCs w:val="20"/>
        </w:rPr>
        <w:sectPr>
          <w:type w:val="nextPage"/>
          <w:pgSz w:h="11900" w:w="16840" w:orient="landscape"/>
          <w:pgMar w:bottom="1701" w:top="1701" w:left="1418" w:right="1418" w:header="709" w:footer="709"/>
        </w:sectPr>
      </w:pPr>
      <w:r w:rsidDel="00000000" w:rsidR="00000000" w:rsidRPr="00000000">
        <w:rPr>
          <w:rtl w:val="0"/>
        </w:rPr>
      </w:r>
    </w:p>
    <w:p w:rsidR="00000000" w:rsidDel="00000000" w:rsidP="00000000" w:rsidRDefault="00000000" w:rsidRPr="00000000" w14:paraId="00000526">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ANEXO 9. FICHA DE AUTOEVALUACIÓN DEL ALUMNADO. RETO SALUD EMOCIONAL.</w:t>
      </w:r>
    </w:p>
    <w:tbl>
      <w:tblPr>
        <w:tblStyle w:val="Table13"/>
        <w:tblW w:w="871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36"/>
        <w:gridCol w:w="1984"/>
        <w:gridCol w:w="1604"/>
        <w:gridCol w:w="1190"/>
        <w:tblGridChange w:id="0">
          <w:tblGrid>
            <w:gridCol w:w="3936"/>
            <w:gridCol w:w="1984"/>
            <w:gridCol w:w="1604"/>
            <w:gridCol w:w="1190"/>
          </w:tblGrid>
        </w:tblGridChange>
      </w:tblGrid>
      <w:tr>
        <w:trPr>
          <w:cantSplit w:val="0"/>
          <w:tblHeader w:val="0"/>
        </w:trPr>
        <w:tc>
          <w:tcPr>
            <w:gridSpan w:val="4"/>
            <w:tcBorders>
              <w:bottom w:color="000000" w:space="0" w:sz="4" w:val="single"/>
            </w:tcBorders>
          </w:tcPr>
          <w:p w:rsidR="00000000" w:rsidDel="00000000" w:rsidP="00000000" w:rsidRDefault="00000000" w:rsidRPr="00000000" w14:paraId="00000527">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highlight w:val="blue"/>
                <w:rtl w:val="0"/>
              </w:rPr>
              <w:t xml:space="preserve"> SA “SUPER BOWL”. FICHA DE AUTOEVALUACIÓN.</w:t>
            </w:r>
            <w:r w:rsidDel="00000000" w:rsidR="00000000" w:rsidRPr="00000000">
              <w:rPr>
                <w:rtl w:val="0"/>
              </w:rPr>
            </w:r>
          </w:p>
          <w:p w:rsidR="00000000" w:rsidDel="00000000" w:rsidP="00000000" w:rsidRDefault="00000000" w:rsidRPr="00000000" w14:paraId="00000528">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Alumno:</w:t>
            </w:r>
          </w:p>
          <w:p w:rsidR="00000000" w:rsidDel="00000000" w:rsidP="00000000" w:rsidRDefault="00000000" w:rsidRPr="00000000" w14:paraId="00000529">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52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Curso:                                   Evaluación:                                                  Fecha:</w:t>
            </w:r>
          </w:p>
          <w:p w:rsidR="00000000" w:rsidDel="00000000" w:rsidP="00000000" w:rsidRDefault="00000000" w:rsidRPr="00000000" w14:paraId="0000052B">
            <w:pPr>
              <w:rPr>
                <w:rFonts w:ascii="Arial" w:cs="Arial" w:eastAsia="Arial" w:hAnsi="Arial"/>
                <w:b w:val="1"/>
                <w:sz w:val="20"/>
                <w:szCs w:val="20"/>
              </w:rPr>
            </w:pPr>
            <w:r w:rsidDel="00000000" w:rsidR="00000000" w:rsidRPr="00000000">
              <w:rPr>
                <w:rtl w:val="0"/>
              </w:rPr>
            </w:r>
          </w:p>
        </w:tc>
      </w:tr>
      <w:tr>
        <w:trPr>
          <w:cantSplit w:val="0"/>
          <w:tblHeader w:val="0"/>
        </w:trPr>
        <w:tc>
          <w:tcPr>
            <w:gridSpan w:val="4"/>
            <w:tcBorders>
              <w:bottom w:color="ffffff" w:space="0" w:sz="4" w:val="single"/>
            </w:tcBorders>
            <w:shd w:fill="0000ff" w:val="clear"/>
          </w:tcPr>
          <w:p w:rsidR="00000000" w:rsidDel="00000000" w:rsidP="00000000" w:rsidRDefault="00000000" w:rsidRPr="00000000" w14:paraId="0000052F">
            <w:pPr>
              <w:spacing w:after="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CRITERIOS DE EVALUACIÓN:                     DESCRIPTORES OPERATIVOS:</w:t>
            </w:r>
          </w:p>
        </w:tc>
      </w:tr>
      <w:tr>
        <w:trPr>
          <w:cantSplit w:val="0"/>
          <w:tblHeader w:val="0"/>
        </w:trPr>
        <w:tc>
          <w:tcPr>
            <w:tcBorders>
              <w:top w:color="ffffff" w:space="0" w:sz="4" w:val="single"/>
              <w:bottom w:color="000000" w:space="0" w:sz="0" w:val="nil"/>
              <w:right w:color="ffffff" w:space="0" w:sz="4" w:val="single"/>
            </w:tcBorders>
            <w:shd w:fill="3366ff" w:val="clear"/>
          </w:tcPr>
          <w:p w:rsidR="00000000" w:rsidDel="00000000" w:rsidP="00000000" w:rsidRDefault="00000000" w:rsidRPr="00000000" w14:paraId="00000533">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Durante las sesiones:</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534">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Frecuentemente (1 punto)</w:t>
            </w:r>
          </w:p>
        </w:tc>
        <w:tc>
          <w:tcPr>
            <w:tcBorders>
              <w:top w:color="ffffff" w:space="0" w:sz="4" w:val="single"/>
              <w:left w:color="ffffff" w:space="0" w:sz="4" w:val="single"/>
              <w:bottom w:color="000000" w:space="0" w:sz="0" w:val="nil"/>
              <w:right w:color="ffffff" w:space="0" w:sz="4" w:val="single"/>
            </w:tcBorders>
            <w:shd w:fill="3366ff" w:val="clear"/>
          </w:tcPr>
          <w:p w:rsidR="00000000" w:rsidDel="00000000" w:rsidP="00000000" w:rsidRDefault="00000000" w:rsidRPr="00000000" w14:paraId="00000535">
            <w:pPr>
              <w:spacing w:after="0" w:line="36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 veces </w:t>
            </w:r>
          </w:p>
          <w:p w:rsidR="00000000" w:rsidDel="00000000" w:rsidP="00000000" w:rsidRDefault="00000000" w:rsidRPr="00000000" w14:paraId="00000536">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(0,5 puntos)</w:t>
            </w:r>
          </w:p>
        </w:tc>
        <w:tc>
          <w:tcPr>
            <w:tcBorders>
              <w:top w:color="ffffff" w:space="0" w:sz="4" w:val="single"/>
              <w:left w:color="ffffff" w:space="0" w:sz="4" w:val="single"/>
              <w:bottom w:color="000000" w:space="0" w:sz="0" w:val="nil"/>
            </w:tcBorders>
            <w:shd w:fill="3366ff" w:val="clear"/>
          </w:tcPr>
          <w:p w:rsidR="00000000" w:rsidDel="00000000" w:rsidP="00000000" w:rsidRDefault="00000000" w:rsidRPr="00000000" w14:paraId="00000537">
            <w:pPr>
              <w:spacing w:after="0" w:line="36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Nunca</w:t>
            </w:r>
          </w:p>
          <w:p w:rsidR="00000000" w:rsidDel="00000000" w:rsidP="00000000" w:rsidRDefault="00000000" w:rsidRPr="00000000" w14:paraId="00000538">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(0 puntos)</w:t>
            </w:r>
          </w:p>
        </w:tc>
      </w:tr>
      <w:tr>
        <w:trPr>
          <w:cantSplit w:val="0"/>
          <w:tblHeader w:val="0"/>
        </w:trPr>
        <w:tc>
          <w:tcPr>
            <w:tcBorders>
              <w:top w:color="000000" w:space="0" w:sz="0" w:val="nil"/>
            </w:tcBorders>
          </w:tcPr>
          <w:p w:rsidR="00000000" w:rsidDel="00000000" w:rsidP="00000000" w:rsidRDefault="00000000" w:rsidRPr="00000000" w14:paraId="00000539">
            <w:pPr>
              <w:rPr>
                <w:rFonts w:ascii="Arial" w:cs="Arial" w:eastAsia="Arial" w:hAnsi="Arial"/>
                <w:sz w:val="20"/>
                <w:szCs w:val="20"/>
              </w:rPr>
            </w:pPr>
            <w:r w:rsidDel="00000000" w:rsidR="00000000" w:rsidRPr="00000000">
              <w:rPr>
                <w:rFonts w:ascii="Arial" w:cs="Arial" w:eastAsia="Arial" w:hAnsi="Arial"/>
                <w:sz w:val="20"/>
                <w:szCs w:val="20"/>
                <w:rtl w:val="0"/>
              </w:rPr>
              <w:t xml:space="preserve">1. ¿Estoy atento a las explicaciones del profesor?</w:t>
            </w:r>
          </w:p>
        </w:tc>
        <w:tc>
          <w:tcPr>
            <w:tcBorders>
              <w:top w:color="000000" w:space="0" w:sz="0" w:val="nil"/>
              <w:right w:color="000000" w:space="0" w:sz="4" w:val="dashed"/>
            </w:tcBorders>
          </w:tcPr>
          <w:p w:rsidR="00000000" w:rsidDel="00000000" w:rsidP="00000000" w:rsidRDefault="00000000" w:rsidRPr="00000000" w14:paraId="0000053A">
            <w:pPr>
              <w:jc w:val="center"/>
              <w:rPr>
                <w:rFonts w:ascii="Arial" w:cs="Arial" w:eastAsia="Arial" w:hAnsi="Arial"/>
                <w:sz w:val="20"/>
                <w:szCs w:val="20"/>
              </w:rPr>
            </w:pPr>
            <w:r w:rsidDel="00000000" w:rsidR="00000000" w:rsidRPr="00000000">
              <w:rPr>
                <w:rtl w:val="0"/>
              </w:rPr>
            </w:r>
          </w:p>
        </w:tc>
        <w:tc>
          <w:tcPr>
            <w:tcBorders>
              <w:top w:color="000000" w:space="0" w:sz="0" w:val="nil"/>
              <w:left w:color="000000" w:space="0" w:sz="4" w:val="dashed"/>
              <w:right w:color="000000" w:space="0" w:sz="4" w:val="dashed"/>
            </w:tcBorders>
          </w:tcPr>
          <w:p w:rsidR="00000000" w:rsidDel="00000000" w:rsidP="00000000" w:rsidRDefault="00000000" w:rsidRPr="00000000" w14:paraId="0000053B">
            <w:pPr>
              <w:jc w:val="center"/>
              <w:rPr>
                <w:rFonts w:ascii="Arial" w:cs="Arial" w:eastAsia="Arial" w:hAnsi="Arial"/>
                <w:sz w:val="20"/>
                <w:szCs w:val="20"/>
              </w:rPr>
            </w:pPr>
            <w:r w:rsidDel="00000000" w:rsidR="00000000" w:rsidRPr="00000000">
              <w:rPr>
                <w:rtl w:val="0"/>
              </w:rPr>
            </w:r>
          </w:p>
        </w:tc>
        <w:tc>
          <w:tcPr>
            <w:tcBorders>
              <w:top w:color="000000" w:space="0" w:sz="0" w:val="nil"/>
              <w:left w:color="000000" w:space="0" w:sz="4" w:val="dashed"/>
            </w:tcBorders>
          </w:tcPr>
          <w:p w:rsidR="00000000" w:rsidDel="00000000" w:rsidP="00000000" w:rsidRDefault="00000000" w:rsidRPr="00000000" w14:paraId="0000053C">
            <w:pPr>
              <w:jc w:val="cente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3D">
            <w:pPr>
              <w:rPr>
                <w:rFonts w:ascii="Arial" w:cs="Arial" w:eastAsia="Arial" w:hAnsi="Arial"/>
                <w:sz w:val="20"/>
                <w:szCs w:val="20"/>
              </w:rPr>
            </w:pPr>
            <w:r w:rsidDel="00000000" w:rsidR="00000000" w:rsidRPr="00000000">
              <w:rPr>
                <w:rFonts w:ascii="Arial" w:cs="Arial" w:eastAsia="Arial" w:hAnsi="Arial"/>
                <w:sz w:val="20"/>
                <w:szCs w:val="20"/>
                <w:rtl w:val="0"/>
              </w:rPr>
              <w:t xml:space="preserve">2. ¿Me pongo rápidamente a realizar las tareas indicadas?</w:t>
            </w:r>
          </w:p>
        </w:tc>
        <w:tc>
          <w:tcPr>
            <w:tcBorders>
              <w:right w:color="000000" w:space="0" w:sz="4" w:val="dashed"/>
            </w:tcBorders>
          </w:tcPr>
          <w:p w:rsidR="00000000" w:rsidDel="00000000" w:rsidP="00000000" w:rsidRDefault="00000000" w:rsidRPr="00000000" w14:paraId="0000053E">
            <w:pPr>
              <w:jc w:val="cente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3F">
            <w:pPr>
              <w:jc w:val="cente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40">
            <w:pPr>
              <w:jc w:val="cente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41">
            <w:pPr>
              <w:rPr>
                <w:rFonts w:ascii="Arial" w:cs="Arial" w:eastAsia="Arial" w:hAnsi="Arial"/>
                <w:sz w:val="20"/>
                <w:szCs w:val="20"/>
              </w:rPr>
            </w:pPr>
            <w:r w:rsidDel="00000000" w:rsidR="00000000" w:rsidRPr="00000000">
              <w:rPr>
                <w:rFonts w:ascii="Arial" w:cs="Arial" w:eastAsia="Arial" w:hAnsi="Arial"/>
                <w:sz w:val="20"/>
                <w:szCs w:val="20"/>
                <w:rtl w:val="0"/>
              </w:rPr>
              <w:t xml:space="preserve">3. Colaboro con el grupo de clase / trabajo.</w:t>
            </w:r>
          </w:p>
        </w:tc>
        <w:tc>
          <w:tcPr>
            <w:tcBorders>
              <w:right w:color="000000" w:space="0" w:sz="4" w:val="dashed"/>
            </w:tcBorders>
          </w:tcPr>
          <w:p w:rsidR="00000000" w:rsidDel="00000000" w:rsidP="00000000" w:rsidRDefault="00000000" w:rsidRPr="00000000" w14:paraId="00000542">
            <w:pPr>
              <w:jc w:val="cente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43">
            <w:pPr>
              <w:jc w:val="cente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44">
            <w:pPr>
              <w:jc w:val="center"/>
              <w:rPr>
                <w:rFonts w:ascii="Arial" w:cs="Arial" w:eastAsia="Arial" w:hAnsi="Arial"/>
                <w:sz w:val="20"/>
                <w:szCs w:val="20"/>
              </w:rPr>
            </w:pPr>
            <w:r w:rsidDel="00000000" w:rsidR="00000000" w:rsidRPr="00000000">
              <w:rPr>
                <w:rtl w:val="0"/>
              </w:rPr>
            </w:r>
          </w:p>
        </w:tc>
      </w:tr>
      <w:tr>
        <w:trPr>
          <w:cantSplit w:val="0"/>
          <w:tblHeader w:val="0"/>
        </w:trPr>
        <w:tc>
          <w:tcPr>
            <w:tcBorders>
              <w:bottom w:color="000000" w:space="0" w:sz="0" w:val="nil"/>
            </w:tcBorders>
          </w:tcPr>
          <w:p w:rsidR="00000000" w:rsidDel="00000000" w:rsidP="00000000" w:rsidRDefault="00000000" w:rsidRPr="00000000" w14:paraId="00000545">
            <w:pPr>
              <w:rPr>
                <w:rFonts w:ascii="Arial" w:cs="Arial" w:eastAsia="Arial" w:hAnsi="Arial"/>
                <w:sz w:val="20"/>
                <w:szCs w:val="20"/>
              </w:rPr>
            </w:pPr>
            <w:r w:rsidDel="00000000" w:rsidR="00000000" w:rsidRPr="00000000">
              <w:rPr>
                <w:rFonts w:ascii="Arial" w:cs="Arial" w:eastAsia="Arial" w:hAnsi="Arial"/>
                <w:sz w:val="20"/>
                <w:szCs w:val="20"/>
                <w:rtl w:val="0"/>
              </w:rPr>
              <w:t xml:space="preserve">4. ¿Tengo un buen comportamiento?</w:t>
            </w:r>
          </w:p>
        </w:tc>
        <w:tc>
          <w:tcPr>
            <w:tcBorders>
              <w:bottom w:color="000000" w:space="0" w:sz="0" w:val="nil"/>
              <w:right w:color="000000" w:space="0" w:sz="4" w:val="dashed"/>
            </w:tcBorders>
          </w:tcPr>
          <w:p w:rsidR="00000000" w:rsidDel="00000000" w:rsidP="00000000" w:rsidRDefault="00000000" w:rsidRPr="00000000" w14:paraId="00000546">
            <w:pPr>
              <w:jc w:val="center"/>
              <w:rPr>
                <w:rFonts w:ascii="Arial" w:cs="Arial" w:eastAsia="Arial" w:hAnsi="Arial"/>
                <w:sz w:val="20"/>
                <w:szCs w:val="20"/>
              </w:rPr>
            </w:pPr>
            <w:r w:rsidDel="00000000" w:rsidR="00000000" w:rsidRPr="00000000">
              <w:rPr>
                <w:rtl w:val="0"/>
              </w:rPr>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47">
            <w:pPr>
              <w:jc w:val="center"/>
              <w:rPr>
                <w:rFonts w:ascii="Arial" w:cs="Arial" w:eastAsia="Arial" w:hAnsi="Arial"/>
                <w:sz w:val="20"/>
                <w:szCs w:val="20"/>
              </w:rPr>
            </w:pPr>
            <w:r w:rsidDel="00000000" w:rsidR="00000000" w:rsidRPr="00000000">
              <w:rPr>
                <w:rtl w:val="0"/>
              </w:rPr>
            </w:r>
          </w:p>
        </w:tc>
        <w:tc>
          <w:tcPr>
            <w:tcBorders>
              <w:left w:color="000000" w:space="0" w:sz="4" w:val="dashed"/>
              <w:bottom w:color="000000" w:space="0" w:sz="0" w:val="nil"/>
            </w:tcBorders>
          </w:tcPr>
          <w:p w:rsidR="00000000" w:rsidDel="00000000" w:rsidP="00000000" w:rsidRDefault="00000000" w:rsidRPr="00000000" w14:paraId="00000548">
            <w:pPr>
              <w:jc w:val="center"/>
              <w:rPr>
                <w:rFonts w:ascii="Arial" w:cs="Arial" w:eastAsia="Arial" w:hAnsi="Arial"/>
                <w:sz w:val="20"/>
                <w:szCs w:val="20"/>
              </w:rPr>
            </w:pPr>
            <w:r w:rsidDel="00000000" w:rsidR="00000000" w:rsidRPr="00000000">
              <w:rPr>
                <w:rtl w:val="0"/>
              </w:rPr>
            </w:r>
          </w:p>
        </w:tc>
      </w:tr>
      <w:tr>
        <w:trPr>
          <w:cantSplit w:val="0"/>
          <w:tblHeader w:val="0"/>
        </w:trPr>
        <w:tc>
          <w:tcPr>
            <w:tcBorders>
              <w:bottom w:color="000000" w:space="0" w:sz="0" w:val="nil"/>
            </w:tcBorders>
          </w:tcPr>
          <w:p w:rsidR="00000000" w:rsidDel="00000000" w:rsidP="00000000" w:rsidRDefault="00000000" w:rsidRPr="00000000" w14:paraId="00000549">
            <w:pPr>
              <w:rPr>
                <w:rFonts w:ascii="Arial" w:cs="Arial" w:eastAsia="Arial" w:hAnsi="Arial"/>
                <w:sz w:val="20"/>
                <w:szCs w:val="20"/>
              </w:rPr>
            </w:pPr>
            <w:r w:rsidDel="00000000" w:rsidR="00000000" w:rsidRPr="00000000">
              <w:rPr>
                <w:rFonts w:ascii="Arial" w:cs="Arial" w:eastAsia="Arial" w:hAnsi="Arial"/>
                <w:sz w:val="20"/>
                <w:szCs w:val="20"/>
                <w:rtl w:val="0"/>
              </w:rPr>
              <w:t xml:space="preserve">5. ¿Soy puntual?</w:t>
            </w:r>
          </w:p>
        </w:tc>
        <w:tc>
          <w:tcPr>
            <w:tcBorders>
              <w:bottom w:color="000000" w:space="0" w:sz="0" w:val="nil"/>
              <w:right w:color="000000" w:space="0" w:sz="4" w:val="dashed"/>
            </w:tcBorders>
          </w:tcPr>
          <w:p w:rsidR="00000000" w:rsidDel="00000000" w:rsidP="00000000" w:rsidRDefault="00000000" w:rsidRPr="00000000" w14:paraId="0000054A">
            <w:pPr>
              <w:jc w:val="center"/>
              <w:rPr>
                <w:rFonts w:ascii="Arial" w:cs="Arial" w:eastAsia="Arial" w:hAnsi="Arial"/>
                <w:sz w:val="20"/>
                <w:szCs w:val="20"/>
              </w:rPr>
            </w:pPr>
            <w:r w:rsidDel="00000000" w:rsidR="00000000" w:rsidRPr="00000000">
              <w:rPr>
                <w:rtl w:val="0"/>
              </w:rPr>
            </w:r>
          </w:p>
        </w:tc>
        <w:tc>
          <w:tcPr>
            <w:tcBorders>
              <w:left w:color="000000" w:space="0" w:sz="4" w:val="dashed"/>
              <w:bottom w:color="000000" w:space="0" w:sz="0" w:val="nil"/>
              <w:right w:color="000000" w:space="0" w:sz="4" w:val="dashed"/>
            </w:tcBorders>
          </w:tcPr>
          <w:p w:rsidR="00000000" w:rsidDel="00000000" w:rsidP="00000000" w:rsidRDefault="00000000" w:rsidRPr="00000000" w14:paraId="0000054B">
            <w:pPr>
              <w:jc w:val="center"/>
              <w:rPr>
                <w:rFonts w:ascii="Arial" w:cs="Arial" w:eastAsia="Arial" w:hAnsi="Arial"/>
                <w:sz w:val="20"/>
                <w:szCs w:val="20"/>
              </w:rPr>
            </w:pPr>
            <w:r w:rsidDel="00000000" w:rsidR="00000000" w:rsidRPr="00000000">
              <w:rPr>
                <w:rtl w:val="0"/>
              </w:rPr>
            </w:r>
          </w:p>
        </w:tc>
        <w:tc>
          <w:tcPr>
            <w:tcBorders>
              <w:left w:color="000000" w:space="0" w:sz="4" w:val="dashed"/>
              <w:bottom w:color="000000" w:space="0" w:sz="0" w:val="nil"/>
            </w:tcBorders>
          </w:tcPr>
          <w:p w:rsidR="00000000" w:rsidDel="00000000" w:rsidP="00000000" w:rsidRDefault="00000000" w:rsidRPr="00000000" w14:paraId="0000054C">
            <w:pPr>
              <w:jc w:val="center"/>
              <w:rPr>
                <w:rFonts w:ascii="Arial" w:cs="Arial" w:eastAsia="Arial" w:hAnsi="Arial"/>
                <w:sz w:val="20"/>
                <w:szCs w:val="20"/>
              </w:rPr>
            </w:pPr>
            <w:r w:rsidDel="00000000" w:rsidR="00000000" w:rsidRPr="00000000">
              <w:rPr>
                <w:rtl w:val="0"/>
              </w:rPr>
            </w:r>
          </w:p>
        </w:tc>
      </w:tr>
      <w:tr>
        <w:trPr>
          <w:cantSplit w:val="0"/>
          <w:tblHeader w:val="0"/>
        </w:trPr>
        <w:tc>
          <w:tcPr>
            <w:tcBorders>
              <w:top w:color="000000" w:space="0" w:sz="0" w:val="nil"/>
              <w:bottom w:color="000000" w:space="0" w:sz="0" w:val="nil"/>
              <w:right w:color="ffffff" w:space="0" w:sz="4" w:val="single"/>
            </w:tcBorders>
            <w:shd w:fill="3366ff" w:val="clear"/>
          </w:tcPr>
          <w:p w:rsidR="00000000" w:rsidDel="00000000" w:rsidP="00000000" w:rsidRDefault="00000000" w:rsidRPr="00000000" w14:paraId="0000054D">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Tras la SA:</w:t>
            </w:r>
          </w:p>
        </w:tc>
        <w:tc>
          <w:tcPr>
            <w:tcBorders>
              <w:top w:color="000000" w:space="0" w:sz="0" w:val="nil"/>
              <w:left w:color="ffffff" w:space="0" w:sz="4" w:val="single"/>
              <w:bottom w:color="000000" w:space="0" w:sz="0" w:val="nil"/>
              <w:right w:color="ffffff" w:space="0" w:sz="4" w:val="single"/>
            </w:tcBorders>
            <w:shd w:fill="3366ff" w:val="clear"/>
          </w:tcPr>
          <w:p w:rsidR="00000000" w:rsidDel="00000000" w:rsidP="00000000" w:rsidRDefault="00000000" w:rsidRPr="00000000" w14:paraId="0000054E">
            <w:pPr>
              <w:spacing w:after="0" w:line="36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Si </w:t>
            </w:r>
          </w:p>
          <w:p w:rsidR="00000000" w:rsidDel="00000000" w:rsidP="00000000" w:rsidRDefault="00000000" w:rsidRPr="00000000" w14:paraId="0000054F">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(1 punto)</w:t>
            </w:r>
          </w:p>
        </w:tc>
        <w:tc>
          <w:tcPr>
            <w:tcBorders>
              <w:top w:color="000000" w:space="0" w:sz="0" w:val="nil"/>
              <w:left w:color="ffffff" w:space="0" w:sz="4" w:val="single"/>
              <w:bottom w:color="000000" w:space="0" w:sz="0" w:val="nil"/>
              <w:right w:color="ffffff" w:space="0" w:sz="4" w:val="single"/>
            </w:tcBorders>
            <w:shd w:fill="3366ff" w:val="clear"/>
          </w:tcPr>
          <w:p w:rsidR="00000000" w:rsidDel="00000000" w:rsidP="00000000" w:rsidRDefault="00000000" w:rsidRPr="00000000" w14:paraId="00000550">
            <w:pPr>
              <w:spacing w:after="0" w:line="36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Poco </w:t>
            </w:r>
          </w:p>
          <w:p w:rsidR="00000000" w:rsidDel="00000000" w:rsidP="00000000" w:rsidRDefault="00000000" w:rsidRPr="00000000" w14:paraId="00000551">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(0,5 puntos)</w:t>
            </w:r>
          </w:p>
        </w:tc>
        <w:tc>
          <w:tcPr>
            <w:tcBorders>
              <w:top w:color="000000" w:space="0" w:sz="0" w:val="nil"/>
              <w:left w:color="ffffff" w:space="0" w:sz="4" w:val="single"/>
              <w:bottom w:color="000000" w:space="0" w:sz="0" w:val="nil"/>
            </w:tcBorders>
            <w:shd w:fill="3366ff" w:val="clear"/>
          </w:tcPr>
          <w:p w:rsidR="00000000" w:rsidDel="00000000" w:rsidP="00000000" w:rsidRDefault="00000000" w:rsidRPr="00000000" w14:paraId="00000552">
            <w:pPr>
              <w:spacing w:after="0" w:line="360"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No</w:t>
            </w:r>
          </w:p>
          <w:p w:rsidR="00000000" w:rsidDel="00000000" w:rsidP="00000000" w:rsidRDefault="00000000" w:rsidRPr="00000000" w14:paraId="00000553">
            <w:pPr>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(0 puntos)</w:t>
            </w:r>
          </w:p>
        </w:tc>
      </w:tr>
      <w:tr>
        <w:trPr>
          <w:cantSplit w:val="0"/>
          <w:tblHeader w:val="0"/>
        </w:trPr>
        <w:tc>
          <w:tcPr>
            <w:tcBorders>
              <w:top w:color="000000" w:space="0" w:sz="0" w:val="nil"/>
            </w:tcBorders>
          </w:tcPr>
          <w:p w:rsidR="00000000" w:rsidDel="00000000" w:rsidP="00000000" w:rsidRDefault="00000000" w:rsidRPr="00000000" w14:paraId="00000554">
            <w:pPr>
              <w:rPr>
                <w:rFonts w:ascii="Arial" w:cs="Arial" w:eastAsia="Arial" w:hAnsi="Arial"/>
                <w:sz w:val="20"/>
                <w:szCs w:val="20"/>
              </w:rPr>
            </w:pPr>
            <w:r w:rsidDel="00000000" w:rsidR="00000000" w:rsidRPr="00000000">
              <w:rPr>
                <w:rFonts w:ascii="Arial" w:cs="Arial" w:eastAsia="Arial" w:hAnsi="Arial"/>
                <w:sz w:val="20"/>
                <w:szCs w:val="20"/>
                <w:rtl w:val="0"/>
              </w:rPr>
              <w:t xml:space="preserve">6. ¿Soy capaz de practicar de forma autónoma el deporte del flag football?</w:t>
            </w:r>
          </w:p>
        </w:tc>
        <w:tc>
          <w:tcPr>
            <w:tcBorders>
              <w:top w:color="000000" w:space="0" w:sz="0" w:val="nil"/>
              <w:right w:color="000000" w:space="0" w:sz="4" w:val="dashed"/>
            </w:tcBorders>
          </w:tcPr>
          <w:p w:rsidR="00000000" w:rsidDel="00000000" w:rsidP="00000000" w:rsidRDefault="00000000" w:rsidRPr="00000000" w14:paraId="00000555">
            <w:pPr>
              <w:jc w:val="center"/>
              <w:rPr>
                <w:rFonts w:ascii="Arial" w:cs="Arial" w:eastAsia="Arial" w:hAnsi="Arial"/>
                <w:sz w:val="20"/>
                <w:szCs w:val="20"/>
              </w:rPr>
            </w:pPr>
            <w:r w:rsidDel="00000000" w:rsidR="00000000" w:rsidRPr="00000000">
              <w:rPr>
                <w:rtl w:val="0"/>
              </w:rPr>
            </w:r>
          </w:p>
        </w:tc>
        <w:tc>
          <w:tcPr>
            <w:tcBorders>
              <w:top w:color="000000" w:space="0" w:sz="0" w:val="nil"/>
              <w:left w:color="000000" w:space="0" w:sz="4" w:val="dashed"/>
              <w:right w:color="000000" w:space="0" w:sz="4" w:val="dashed"/>
            </w:tcBorders>
          </w:tcPr>
          <w:p w:rsidR="00000000" w:rsidDel="00000000" w:rsidP="00000000" w:rsidRDefault="00000000" w:rsidRPr="00000000" w14:paraId="00000556">
            <w:pPr>
              <w:jc w:val="center"/>
              <w:rPr>
                <w:rFonts w:ascii="Arial" w:cs="Arial" w:eastAsia="Arial" w:hAnsi="Arial"/>
                <w:sz w:val="20"/>
                <w:szCs w:val="20"/>
              </w:rPr>
            </w:pPr>
            <w:r w:rsidDel="00000000" w:rsidR="00000000" w:rsidRPr="00000000">
              <w:rPr>
                <w:rtl w:val="0"/>
              </w:rPr>
            </w:r>
          </w:p>
        </w:tc>
        <w:tc>
          <w:tcPr>
            <w:tcBorders>
              <w:top w:color="000000" w:space="0" w:sz="0" w:val="nil"/>
              <w:left w:color="000000" w:space="0" w:sz="4" w:val="dashed"/>
            </w:tcBorders>
          </w:tcPr>
          <w:p w:rsidR="00000000" w:rsidDel="00000000" w:rsidP="00000000" w:rsidRDefault="00000000" w:rsidRPr="00000000" w14:paraId="00000557">
            <w:pPr>
              <w:jc w:val="cente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58">
            <w:pPr>
              <w:rPr>
                <w:rFonts w:ascii="Arial" w:cs="Arial" w:eastAsia="Arial" w:hAnsi="Arial"/>
                <w:sz w:val="20"/>
                <w:szCs w:val="20"/>
              </w:rPr>
            </w:pPr>
            <w:r w:rsidDel="00000000" w:rsidR="00000000" w:rsidRPr="00000000">
              <w:rPr>
                <w:rFonts w:ascii="Arial" w:cs="Arial" w:eastAsia="Arial" w:hAnsi="Arial"/>
                <w:sz w:val="20"/>
                <w:szCs w:val="20"/>
                <w:rtl w:val="0"/>
              </w:rPr>
              <w:t xml:space="preserve">7. A partir de los aprendizajes de la SA ¿Sé diferenciar y conozco los fundamentos de los deportes colectivos?</w:t>
            </w:r>
          </w:p>
        </w:tc>
        <w:tc>
          <w:tcPr>
            <w:tcBorders>
              <w:right w:color="000000" w:space="0" w:sz="4" w:val="dashed"/>
            </w:tcBorders>
          </w:tcPr>
          <w:p w:rsidR="00000000" w:rsidDel="00000000" w:rsidP="00000000" w:rsidRDefault="00000000" w:rsidRPr="00000000" w14:paraId="00000559">
            <w:pPr>
              <w:jc w:val="cente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5A">
            <w:pPr>
              <w:jc w:val="cente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5B">
            <w:pPr>
              <w:jc w:val="cente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5C">
            <w:pPr>
              <w:rPr>
                <w:rFonts w:ascii="Arial" w:cs="Arial" w:eastAsia="Arial" w:hAnsi="Arial"/>
                <w:sz w:val="20"/>
                <w:szCs w:val="20"/>
              </w:rPr>
            </w:pPr>
            <w:r w:rsidDel="00000000" w:rsidR="00000000" w:rsidRPr="00000000">
              <w:rPr>
                <w:rFonts w:ascii="Arial" w:cs="Arial" w:eastAsia="Arial" w:hAnsi="Arial"/>
                <w:sz w:val="20"/>
                <w:szCs w:val="20"/>
                <w:rtl w:val="0"/>
              </w:rPr>
              <w:t xml:space="preserve">8. ¿He mejorado o aprendido sobre los deportes colectivos y el flag football?</w:t>
            </w:r>
          </w:p>
        </w:tc>
        <w:tc>
          <w:tcPr>
            <w:tcBorders>
              <w:right w:color="000000" w:space="0" w:sz="4" w:val="dashed"/>
            </w:tcBorders>
          </w:tcPr>
          <w:p w:rsidR="00000000" w:rsidDel="00000000" w:rsidP="00000000" w:rsidRDefault="00000000" w:rsidRPr="00000000" w14:paraId="0000055D">
            <w:pP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5E">
            <w:pP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5F">
            <w:pP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60">
            <w:pPr>
              <w:rPr>
                <w:rFonts w:ascii="Arial" w:cs="Arial" w:eastAsia="Arial" w:hAnsi="Arial"/>
                <w:sz w:val="20"/>
                <w:szCs w:val="20"/>
              </w:rPr>
            </w:pPr>
            <w:r w:rsidDel="00000000" w:rsidR="00000000" w:rsidRPr="00000000">
              <w:rPr>
                <w:rFonts w:ascii="Arial" w:cs="Arial" w:eastAsia="Arial" w:hAnsi="Arial"/>
                <w:sz w:val="20"/>
                <w:szCs w:val="20"/>
                <w:rtl w:val="0"/>
              </w:rPr>
              <w:t xml:space="preserve">9. He sido capaz de aprender y conseguir todo lo que se pretendía en la SA.</w:t>
            </w:r>
          </w:p>
        </w:tc>
        <w:tc>
          <w:tcPr>
            <w:tcBorders>
              <w:right w:color="000000" w:space="0" w:sz="4" w:val="dashed"/>
            </w:tcBorders>
          </w:tcPr>
          <w:p w:rsidR="00000000" w:rsidDel="00000000" w:rsidP="00000000" w:rsidRDefault="00000000" w:rsidRPr="00000000" w14:paraId="00000561">
            <w:pP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62">
            <w:pP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63">
            <w:pPr>
              <w:rPr>
                <w:rFonts w:ascii="Arial" w:cs="Arial" w:eastAsia="Arial" w:hAnsi="Arial"/>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564">
            <w:pPr>
              <w:rPr>
                <w:rFonts w:ascii="Arial" w:cs="Arial" w:eastAsia="Arial" w:hAnsi="Arial"/>
                <w:sz w:val="20"/>
                <w:szCs w:val="20"/>
              </w:rPr>
            </w:pPr>
            <w:r w:rsidDel="00000000" w:rsidR="00000000" w:rsidRPr="00000000">
              <w:rPr>
                <w:rFonts w:ascii="Arial" w:cs="Arial" w:eastAsia="Arial" w:hAnsi="Arial"/>
                <w:sz w:val="20"/>
                <w:szCs w:val="20"/>
                <w:rtl w:val="0"/>
              </w:rPr>
              <w:t xml:space="preserve">10. ¿Ha aumentado mi interés por los deportes novedosos o poco conocidos?</w:t>
            </w:r>
          </w:p>
        </w:tc>
        <w:tc>
          <w:tcPr>
            <w:tcBorders>
              <w:right w:color="000000" w:space="0" w:sz="4" w:val="dashed"/>
            </w:tcBorders>
          </w:tcPr>
          <w:p w:rsidR="00000000" w:rsidDel="00000000" w:rsidP="00000000" w:rsidRDefault="00000000" w:rsidRPr="00000000" w14:paraId="00000565">
            <w:pPr>
              <w:rPr>
                <w:rFonts w:ascii="Arial" w:cs="Arial" w:eastAsia="Arial" w:hAnsi="Arial"/>
                <w:sz w:val="20"/>
                <w:szCs w:val="20"/>
              </w:rPr>
            </w:pPr>
            <w:r w:rsidDel="00000000" w:rsidR="00000000" w:rsidRPr="00000000">
              <w:rPr>
                <w:rtl w:val="0"/>
              </w:rPr>
            </w:r>
          </w:p>
        </w:tc>
        <w:tc>
          <w:tcPr>
            <w:tcBorders>
              <w:left w:color="000000" w:space="0" w:sz="4" w:val="dashed"/>
              <w:right w:color="000000" w:space="0" w:sz="4" w:val="dashed"/>
            </w:tcBorders>
          </w:tcPr>
          <w:p w:rsidR="00000000" w:rsidDel="00000000" w:rsidP="00000000" w:rsidRDefault="00000000" w:rsidRPr="00000000" w14:paraId="00000566">
            <w:pPr>
              <w:rPr>
                <w:rFonts w:ascii="Arial" w:cs="Arial" w:eastAsia="Arial" w:hAnsi="Arial"/>
                <w:sz w:val="20"/>
                <w:szCs w:val="20"/>
              </w:rPr>
            </w:pPr>
            <w:r w:rsidDel="00000000" w:rsidR="00000000" w:rsidRPr="00000000">
              <w:rPr>
                <w:rtl w:val="0"/>
              </w:rPr>
            </w:r>
          </w:p>
        </w:tc>
        <w:tc>
          <w:tcPr>
            <w:tcBorders>
              <w:left w:color="000000" w:space="0" w:sz="4" w:val="dashed"/>
            </w:tcBorders>
          </w:tcPr>
          <w:p w:rsidR="00000000" w:rsidDel="00000000" w:rsidP="00000000" w:rsidRDefault="00000000" w:rsidRPr="00000000" w14:paraId="00000567">
            <w:pPr>
              <w:rPr>
                <w:rFonts w:ascii="Arial" w:cs="Arial" w:eastAsia="Arial" w:hAnsi="Arial"/>
                <w:sz w:val="20"/>
                <w:szCs w:val="20"/>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568">
            <w:pPr>
              <w:spacing w:after="0" w:line="36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569">
            <w:pPr>
              <w:spacing w:after="0" w:line="36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TOTAL (suma de los 10 apartados) =</w:t>
            </w:r>
          </w:p>
          <w:p w:rsidR="00000000" w:rsidDel="00000000" w:rsidP="00000000" w:rsidRDefault="00000000" w:rsidRPr="00000000" w14:paraId="0000056A">
            <w:pP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56E">
      <w:pPr>
        <w:spacing w:after="0" w:line="240" w:lineRule="auto"/>
        <w:rPr>
          <w:rFonts w:ascii="Arial" w:cs="Arial" w:eastAsia="Arial" w:hAnsi="Arial"/>
          <w:sz w:val="20"/>
          <w:szCs w:val="20"/>
        </w:rPr>
        <w:sectPr>
          <w:type w:val="nextPage"/>
          <w:pgSz w:h="16840" w:w="11900" w:orient="portrait"/>
          <w:pgMar w:bottom="1417" w:top="1417" w:left="1701" w:right="1701" w:header="708" w:footer="708"/>
        </w:sectPr>
      </w:pPr>
      <w:r w:rsidDel="00000000" w:rsidR="00000000" w:rsidRPr="00000000">
        <w:rPr>
          <w:rtl w:val="0"/>
        </w:rPr>
      </w:r>
    </w:p>
    <w:p w:rsidR="00000000" w:rsidDel="00000000" w:rsidP="00000000" w:rsidRDefault="00000000" w:rsidRPr="00000000" w14:paraId="0000056F">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70">
      <w:pPr>
        <w:jc w:val="both"/>
        <w:rPr>
          <w:rFonts w:ascii="Arial" w:cs="Arial" w:eastAsia="Arial" w:hAnsi="Arial"/>
          <w:b w:val="1"/>
        </w:rPr>
      </w:pPr>
      <w:r w:rsidDel="00000000" w:rsidR="00000000" w:rsidRPr="00000000">
        <w:rPr>
          <w:rFonts w:ascii="Arial" w:cs="Arial" w:eastAsia="Arial" w:hAnsi="Arial"/>
          <w:b w:val="1"/>
          <w:rtl w:val="0"/>
        </w:rPr>
        <w:t xml:space="preserve">4. Extracto del portfolio del discente de la SA.</w:t>
      </w:r>
    </w:p>
    <w:p w:rsidR="00000000" w:rsidDel="00000000" w:rsidP="00000000" w:rsidRDefault="00000000" w:rsidRPr="00000000" w14:paraId="00000571">
      <w:pPr>
        <w:spacing w:after="0" w:line="24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572">
      <w:pPr>
        <w:jc w:val="center"/>
        <w:rPr>
          <w:b w:val="1"/>
        </w:rPr>
      </w:pPr>
      <w:r w:rsidDel="00000000" w:rsidR="00000000" w:rsidRPr="00000000">
        <w:rPr>
          <w:b w:val="1"/>
        </w:rPr>
        <w:drawing>
          <wp:inline distB="0" distT="0" distL="0" distR="0">
            <wp:extent cx="5396230" cy="920713"/>
            <wp:effectExtent b="0" l="0" r="0" t="0"/>
            <wp:docPr id="46" name="image20.png"/>
            <a:graphic>
              <a:graphicData uri="http://schemas.openxmlformats.org/drawingml/2006/picture">
                <pic:pic>
                  <pic:nvPicPr>
                    <pic:cNvPr id="0" name="image20.png"/>
                    <pic:cNvPicPr preferRelativeResize="0"/>
                  </pic:nvPicPr>
                  <pic:blipFill>
                    <a:blip r:embed="rId47"/>
                    <a:srcRect b="0" l="0" r="0" t="0"/>
                    <a:stretch>
                      <a:fillRect/>
                    </a:stretch>
                  </pic:blipFill>
                  <pic:spPr>
                    <a:xfrm>
                      <a:off x="0" y="0"/>
                      <a:ext cx="5396230" cy="920713"/>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jc w:val="center"/>
        <w:rPr>
          <w:b w:val="1"/>
          <w:sz w:val="36"/>
          <w:szCs w:val="36"/>
        </w:rPr>
      </w:pPr>
      <w:r w:rsidDel="00000000" w:rsidR="00000000" w:rsidRPr="00000000">
        <w:rPr>
          <w:b w:val="1"/>
          <w:sz w:val="36"/>
          <w:szCs w:val="36"/>
          <w:rtl w:val="0"/>
        </w:rPr>
        <w:t xml:space="preserve">EDUCACIÓN FÍSICA</w:t>
      </w:r>
    </w:p>
    <w:p w:rsidR="00000000" w:rsidDel="00000000" w:rsidP="00000000" w:rsidRDefault="00000000" w:rsidRPr="00000000" w14:paraId="00000574">
      <w:pPr>
        <w:jc w:val="center"/>
        <w:rPr>
          <w:b w:val="1"/>
          <w:sz w:val="36"/>
          <w:szCs w:val="3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869632</wp:posOffset>
            </wp:positionH>
            <wp:positionV relativeFrom="paragraph">
              <wp:posOffset>233680</wp:posOffset>
            </wp:positionV>
            <wp:extent cx="3657600" cy="2510725"/>
            <wp:effectExtent b="0" l="0" r="0" t="0"/>
            <wp:wrapNone/>
            <wp:docPr id="49" name="image23.png"/>
            <a:graphic>
              <a:graphicData uri="http://schemas.openxmlformats.org/drawingml/2006/picture">
                <pic:pic>
                  <pic:nvPicPr>
                    <pic:cNvPr id="0" name="image23.png"/>
                    <pic:cNvPicPr preferRelativeResize="0"/>
                  </pic:nvPicPr>
                  <pic:blipFill>
                    <a:blip r:embed="rId48"/>
                    <a:srcRect b="0" l="0" r="0" t="0"/>
                    <a:stretch>
                      <a:fillRect/>
                    </a:stretch>
                  </pic:blipFill>
                  <pic:spPr>
                    <a:xfrm>
                      <a:off x="0" y="0"/>
                      <a:ext cx="3657600" cy="2510725"/>
                    </a:xfrm>
                    <a:prstGeom prst="rect"/>
                    <a:ln/>
                  </pic:spPr>
                </pic:pic>
              </a:graphicData>
            </a:graphic>
          </wp:anchor>
        </w:drawing>
      </w:r>
    </w:p>
    <w:p w:rsidR="00000000" w:rsidDel="00000000" w:rsidP="00000000" w:rsidRDefault="00000000" w:rsidRPr="00000000" w14:paraId="00000575">
      <w:pPr>
        <w:rPr/>
      </w:pPr>
      <w:r w:rsidDel="00000000" w:rsidR="00000000" w:rsidRPr="00000000">
        <w:rPr>
          <w:rtl w:val="0"/>
        </w:rPr>
      </w:r>
    </w:p>
    <w:p w:rsidR="00000000" w:rsidDel="00000000" w:rsidP="00000000" w:rsidRDefault="00000000" w:rsidRPr="00000000" w14:paraId="00000576">
      <w:pPr>
        <w:rPr/>
      </w:pPr>
      <w:r w:rsidDel="00000000" w:rsidR="00000000" w:rsidRPr="00000000">
        <w:rPr>
          <w:rtl w:val="0"/>
        </w:rPr>
      </w:r>
    </w:p>
    <w:p w:rsidR="00000000" w:rsidDel="00000000" w:rsidP="00000000" w:rsidRDefault="00000000" w:rsidRPr="00000000" w14:paraId="00000577">
      <w:pPr>
        <w:rPr/>
      </w:pPr>
      <w:r w:rsidDel="00000000" w:rsidR="00000000" w:rsidRPr="00000000">
        <w:rPr>
          <w:rtl w:val="0"/>
        </w:rPr>
      </w:r>
    </w:p>
    <w:p w:rsidR="00000000" w:rsidDel="00000000" w:rsidP="00000000" w:rsidRDefault="00000000" w:rsidRPr="00000000" w14:paraId="00000578">
      <w:pPr>
        <w:rPr/>
      </w:pPr>
      <w:r w:rsidDel="00000000" w:rsidR="00000000" w:rsidRPr="00000000">
        <w:rPr>
          <w:rtl w:val="0"/>
        </w:rPr>
      </w:r>
    </w:p>
    <w:p w:rsidR="00000000" w:rsidDel="00000000" w:rsidP="00000000" w:rsidRDefault="00000000" w:rsidRPr="00000000" w14:paraId="00000579">
      <w:pPr>
        <w:rPr/>
      </w:pPr>
      <w:r w:rsidDel="00000000" w:rsidR="00000000" w:rsidRPr="00000000">
        <w:rPr>
          <w:rtl w:val="0"/>
        </w:rPr>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jc w:val="center"/>
        <w:rPr/>
      </w:pPr>
      <w:r w:rsidDel="00000000" w:rsidR="00000000" w:rsidRPr="00000000">
        <w:rPr>
          <w:rtl w:val="0"/>
        </w:rPr>
      </w:r>
    </w:p>
    <w:p w:rsidR="00000000" w:rsidDel="00000000" w:rsidP="00000000" w:rsidRDefault="00000000" w:rsidRPr="00000000" w14:paraId="0000057C">
      <w:pPr>
        <w:rPr/>
      </w:pPr>
      <w:r w:rsidDel="00000000" w:rsidR="00000000" w:rsidRPr="00000000">
        <w:rPr>
          <w:rtl w:val="0"/>
        </w:rPr>
      </w:r>
    </w:p>
    <w:p w:rsidR="00000000" w:rsidDel="00000000" w:rsidP="00000000" w:rsidRDefault="00000000" w:rsidRPr="00000000" w14:paraId="0000057D">
      <w:pPr>
        <w:jc w:val="center"/>
        <w:rPr>
          <w:i w:val="1"/>
        </w:rPr>
      </w:pPr>
      <w:r w:rsidDel="00000000" w:rsidR="00000000" w:rsidRPr="00000000">
        <w:rPr>
          <w:i w:val="1"/>
          <w:rtl w:val="0"/>
        </w:rPr>
        <w:t xml:space="preserve">“Aprender sin reflexionar es malgastar la energía”</w:t>
      </w:r>
    </w:p>
    <w:p w:rsidR="00000000" w:rsidDel="00000000" w:rsidP="00000000" w:rsidRDefault="00000000" w:rsidRPr="00000000" w14:paraId="0000057E">
      <w:pPr>
        <w:jc w:val="center"/>
        <w:rPr>
          <w:i w:val="1"/>
        </w:rPr>
      </w:pPr>
      <w:r w:rsidDel="00000000" w:rsidR="00000000" w:rsidRPr="00000000">
        <w:rPr>
          <w:i w:val="1"/>
          <w:rtl w:val="0"/>
        </w:rPr>
        <w:t xml:space="preserve">Confucio</w:t>
      </w:r>
    </w:p>
    <w:p w:rsidR="00000000" w:rsidDel="00000000" w:rsidP="00000000" w:rsidRDefault="00000000" w:rsidRPr="00000000" w14:paraId="0000057F">
      <w:pPr>
        <w:rPr/>
      </w:pPr>
      <w:r w:rsidDel="00000000" w:rsidR="00000000" w:rsidRPr="00000000">
        <w:rPr>
          <w:b w:val="1"/>
          <w:rtl w:val="0"/>
        </w:rPr>
        <w:t xml:space="preserve">NOMBRE Y APELLIDOS</w:t>
      </w:r>
      <w:r w:rsidDel="00000000" w:rsidR="00000000" w:rsidRPr="00000000">
        <w:rPr>
          <w:rtl w:val="0"/>
        </w:rPr>
        <w:t xml:space="preserve">: __________________________________________________________________</w:t>
      </w:r>
    </w:p>
    <w:p w:rsidR="00000000" w:rsidDel="00000000" w:rsidP="00000000" w:rsidRDefault="00000000" w:rsidRPr="00000000" w14:paraId="00000580">
      <w:pPr>
        <w:spacing w:line="24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3352800</wp:posOffset>
                </wp:positionH>
                <wp:positionV relativeFrom="paragraph">
                  <wp:posOffset>12700</wp:posOffset>
                </wp:positionV>
                <wp:extent cx="2638425" cy="3209925"/>
                <wp:effectExtent b="0" l="0" r="0" t="0"/>
                <wp:wrapNone/>
                <wp:docPr id="1" name=""/>
                <a:graphic>
                  <a:graphicData uri="http://schemas.microsoft.com/office/word/2010/wordprocessingShape">
                    <wps:wsp>
                      <wps:cNvSpPr/>
                      <wps:cNvPr id="2" name="Shape 2"/>
                      <wps:spPr>
                        <a:xfrm>
                          <a:off x="4031550" y="2179800"/>
                          <a:ext cx="2628900" cy="3200400"/>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mbria" w:cs="Cambria" w:eastAsia="Cambria" w:hAnsi="Cambria"/>
                                <w:b w:val="1"/>
                                <w:i w:val="0"/>
                                <w:smallCaps w:val="0"/>
                                <w:strike w:val="0"/>
                                <w:color w:val="000000"/>
                                <w:sz w:val="28"/>
                                <w:vertAlign w:val="baseline"/>
                              </w:rPr>
                              <w:t xml:space="preserve">EN CADA SA ENCONTRARÁS…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1"/>
                                <w:i w:val="0"/>
                                <w:smallCaps w:val="0"/>
                                <w:strike w:val="0"/>
                                <w:color w:val="000000"/>
                                <w:sz w:val="28"/>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1"/>
                                <w:i w:val="0"/>
                                <w:smallCaps w:val="0"/>
                                <w:strike w:val="0"/>
                                <w:color w:val="000000"/>
                                <w:sz w:val="28"/>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1"/>
                                <w:i w:val="0"/>
                                <w:smallCaps w:val="0"/>
                                <w:strike w:val="0"/>
                                <w:color w:val="000000"/>
                                <w:sz w:val="28"/>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INFOGRAFÍA CONOCIMIENTOS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RETOS SA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ESPACIO DE AMPLIACIÓN</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E INVESTIGACIÓN</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SEGUIMIENTO DE CALIFICACIONES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mbria" w:cs="Cambria" w:eastAsia="Cambria" w:hAnsi="Cambria"/>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3352800</wp:posOffset>
                </wp:positionH>
                <wp:positionV relativeFrom="paragraph">
                  <wp:posOffset>12700</wp:posOffset>
                </wp:positionV>
                <wp:extent cx="2638425" cy="3209925"/>
                <wp:effectExtent b="0" l="0" r="0" t="0"/>
                <wp:wrapNone/>
                <wp:docPr id="1" name="image24.png"/>
                <a:graphic>
                  <a:graphicData uri="http://schemas.openxmlformats.org/drawingml/2006/picture">
                    <pic:pic>
                      <pic:nvPicPr>
                        <pic:cNvPr id="0" name="image24.png"/>
                        <pic:cNvPicPr preferRelativeResize="0"/>
                      </pic:nvPicPr>
                      <pic:blipFill>
                        <a:blip r:embed="rId49"/>
                        <a:srcRect/>
                        <a:stretch>
                          <a:fillRect/>
                        </a:stretch>
                      </pic:blipFill>
                      <pic:spPr>
                        <a:xfrm>
                          <a:off x="0" y="0"/>
                          <a:ext cx="2638425" cy="3209925"/>
                        </a:xfrm>
                        <a:prstGeom prst="rect"/>
                        <a:ln/>
                      </pic:spPr>
                    </pic:pic>
                  </a:graphicData>
                </a:graphic>
              </wp:anchor>
            </w:drawing>
          </mc:Fallback>
        </mc:AlternateContent>
      </w:r>
    </w:p>
    <w:p w:rsidR="00000000" w:rsidDel="00000000" w:rsidP="00000000" w:rsidRDefault="00000000" w:rsidRPr="00000000" w14:paraId="00000581">
      <w:pPr>
        <w:spacing w:line="240" w:lineRule="auto"/>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-63499</wp:posOffset>
                </wp:positionH>
                <wp:positionV relativeFrom="paragraph">
                  <wp:posOffset>101600</wp:posOffset>
                </wp:positionV>
                <wp:extent cx="2644775" cy="2351405"/>
                <wp:effectExtent b="0" l="0" r="0" t="0"/>
                <wp:wrapNone/>
                <wp:docPr id="17" name=""/>
                <a:graphic>
                  <a:graphicData uri="http://schemas.microsoft.com/office/word/2010/wordprocessingShape">
                    <wps:wsp>
                      <wps:cNvSpPr/>
                      <wps:cNvPr id="18" name="Shape 18"/>
                      <wps:spPr>
                        <a:xfrm>
                          <a:off x="4031550" y="2612235"/>
                          <a:ext cx="2628900" cy="2335530"/>
                        </a:xfrm>
                        <a:prstGeom prst="rect">
                          <a:avLst/>
                        </a:prstGeom>
                        <a:noFill/>
                        <a:ln cap="flat" cmpd="sng" w="15875">
                          <a:solidFill>
                            <a:schemeClr val="dk2"/>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left"/>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-63499</wp:posOffset>
                </wp:positionH>
                <wp:positionV relativeFrom="paragraph">
                  <wp:posOffset>101600</wp:posOffset>
                </wp:positionV>
                <wp:extent cx="2644775" cy="2351405"/>
                <wp:effectExtent b="0" l="0" r="0" t="0"/>
                <wp:wrapNone/>
                <wp:docPr id="17" name="image54.png"/>
                <a:graphic>
                  <a:graphicData uri="http://schemas.openxmlformats.org/drawingml/2006/picture">
                    <pic:pic>
                      <pic:nvPicPr>
                        <pic:cNvPr id="0" name="image54.png"/>
                        <pic:cNvPicPr preferRelativeResize="0"/>
                      </pic:nvPicPr>
                      <pic:blipFill>
                        <a:blip r:embed="rId50"/>
                        <a:srcRect/>
                        <a:stretch>
                          <a:fillRect/>
                        </a:stretch>
                      </pic:blipFill>
                      <pic:spPr>
                        <a:xfrm>
                          <a:off x="0" y="0"/>
                          <a:ext cx="2644775" cy="2351405"/>
                        </a:xfrm>
                        <a:prstGeom prst="rect"/>
                        <a:ln/>
                      </pic:spPr>
                    </pic:pic>
                  </a:graphicData>
                </a:graphic>
              </wp:anchor>
            </w:drawing>
          </mc:Fallback>
        </mc:AlternateContent>
      </w:r>
    </w:p>
    <w:p w:rsidR="00000000" w:rsidDel="00000000" w:rsidP="00000000" w:rsidRDefault="00000000" w:rsidRPr="00000000" w14:paraId="00000582">
      <w:pPr>
        <w:spacing w:after="0" w:line="240" w:lineRule="auto"/>
        <w:rPr/>
      </w:pPr>
      <w:r w:rsidDel="00000000" w:rsidR="00000000" w:rsidRPr="00000000">
        <w:rPr>
          <w:rtl w:val="0"/>
        </w:rPr>
        <w:t xml:space="preserve">SA CALENTANDO MOTORES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139700</wp:posOffset>
                </wp:positionV>
                <wp:extent cx="352425" cy="238125"/>
                <wp:effectExtent b="0" l="0" r="0" t="0"/>
                <wp:wrapSquare wrapText="bothSides" distB="0" distT="0" distL="114300" distR="114300"/>
                <wp:docPr id="20" name=""/>
                <a:graphic>
                  <a:graphicData uri="http://schemas.microsoft.com/office/word/2010/wordprocessingShape">
                    <wps:wsp>
                      <wps:cNvSpPr/>
                      <wps:cNvPr id="21" name="Shape 21"/>
                      <wps:spPr>
                        <a:xfrm>
                          <a:off x="5174550" y="3665700"/>
                          <a:ext cx="342900" cy="228600"/>
                        </a:xfrm>
                        <a:prstGeom prst="rightArrow">
                          <a:avLst>
                            <a:gd fmla="val 50000" name="adj1"/>
                            <a:gd fmla="val 50000" name="adj2"/>
                          </a:avLst>
                        </a:prstGeom>
                        <a:gradFill>
                          <a:gsLst>
                            <a:gs pos="0">
                              <a:srgbClr val="3E7FCD"/>
                            </a:gs>
                            <a:gs pos="100000">
                              <a:srgbClr val="96C0FF"/>
                            </a:gs>
                          </a:gsLst>
                          <a:lin ang="16200000" scaled="0"/>
                        </a:gradFill>
                        <a:ln cap="flat" cmpd="sng" w="9525">
                          <a:solidFill>
                            <a:srgbClr val="4A7DBA"/>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139700</wp:posOffset>
                </wp:positionV>
                <wp:extent cx="352425" cy="238125"/>
                <wp:effectExtent b="0" l="0" r="0" t="0"/>
                <wp:wrapSquare wrapText="bothSides" distB="0" distT="0" distL="114300" distR="114300"/>
                <wp:docPr id="20" name="image57.png"/>
                <a:graphic>
                  <a:graphicData uri="http://schemas.openxmlformats.org/drawingml/2006/picture">
                    <pic:pic>
                      <pic:nvPicPr>
                        <pic:cNvPr id="0" name="image57.png"/>
                        <pic:cNvPicPr preferRelativeResize="0"/>
                      </pic:nvPicPr>
                      <pic:blipFill>
                        <a:blip r:embed="rId51"/>
                        <a:srcRect/>
                        <a:stretch>
                          <a:fillRect/>
                        </a:stretch>
                      </pic:blipFill>
                      <pic:spPr>
                        <a:xfrm>
                          <a:off x="0" y="0"/>
                          <a:ext cx="352425" cy="238125"/>
                        </a:xfrm>
                        <a:prstGeom prst="rect"/>
                        <a:ln/>
                      </pic:spPr>
                    </pic:pic>
                  </a:graphicData>
                </a:graphic>
              </wp:anchor>
            </w:drawing>
          </mc:Fallback>
        </mc:AlternateContent>
      </w:r>
    </w:p>
    <w:p w:rsidR="00000000" w:rsidDel="00000000" w:rsidP="00000000" w:rsidRDefault="00000000" w:rsidRPr="00000000" w14:paraId="00000583">
      <w:pPr>
        <w:spacing w:after="0" w:line="240" w:lineRule="auto"/>
        <w:rPr/>
      </w:pPr>
      <w:r w:rsidDel="00000000" w:rsidR="00000000" w:rsidRPr="00000000">
        <w:rPr>
          <w:rtl w:val="0"/>
        </w:rPr>
        <w:t xml:space="preserve">SA CROSSFIT</w:t>
      </w:r>
    </w:p>
    <w:p w:rsidR="00000000" w:rsidDel="00000000" w:rsidP="00000000" w:rsidRDefault="00000000" w:rsidRPr="00000000" w14:paraId="00000584">
      <w:pPr>
        <w:spacing w:after="0" w:line="240" w:lineRule="auto"/>
        <w:rPr/>
      </w:pPr>
      <w:r w:rsidDel="00000000" w:rsidR="00000000" w:rsidRPr="00000000">
        <w:rPr>
          <w:rtl w:val="0"/>
        </w:rPr>
        <w:t xml:space="preserve">SA CORRE, COME, VIVE</w:t>
      </w:r>
    </w:p>
    <w:p w:rsidR="00000000" w:rsidDel="00000000" w:rsidP="00000000" w:rsidRDefault="00000000" w:rsidRPr="00000000" w14:paraId="00000585">
      <w:pPr>
        <w:spacing w:after="0" w:line="240" w:lineRule="auto"/>
        <w:rPr/>
      </w:pPr>
      <w:r w:rsidDel="00000000" w:rsidR="00000000" w:rsidRPr="00000000">
        <w:rPr>
          <w:rtl w:val="0"/>
        </w:rPr>
        <w:t xml:space="preserve">SA ESPORTS D´ACÍ</w:t>
      </w:r>
    </w:p>
    <w:p w:rsidR="00000000" w:rsidDel="00000000" w:rsidP="00000000" w:rsidRDefault="00000000" w:rsidRPr="00000000" w14:paraId="00000586">
      <w:pPr>
        <w:spacing w:after="0" w:line="240" w:lineRule="auto"/>
        <w:rPr/>
      </w:pPr>
      <w:r w:rsidDel="00000000" w:rsidR="00000000" w:rsidRPr="00000000">
        <w:rPr>
          <w:rtl w:val="0"/>
        </w:rPr>
        <w:t xml:space="preserve">SA UNA POSTURA DE PELÍCULA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50800</wp:posOffset>
                </wp:positionV>
                <wp:extent cx="352425" cy="238125"/>
                <wp:effectExtent b="0" l="0" r="0" t="0"/>
                <wp:wrapNone/>
                <wp:docPr id="19" name=""/>
                <a:graphic>
                  <a:graphicData uri="http://schemas.microsoft.com/office/word/2010/wordprocessingShape">
                    <wps:wsp>
                      <wps:cNvSpPr/>
                      <wps:cNvPr id="20" name="Shape 20"/>
                      <wps:spPr>
                        <a:xfrm>
                          <a:off x="5174550" y="3665700"/>
                          <a:ext cx="342900" cy="228600"/>
                        </a:xfrm>
                        <a:prstGeom prst="rightArrow">
                          <a:avLst>
                            <a:gd fmla="val 50000" name="adj1"/>
                            <a:gd fmla="val 50000" name="adj2"/>
                          </a:avLst>
                        </a:prstGeom>
                        <a:gradFill>
                          <a:gsLst>
                            <a:gs pos="0">
                              <a:srgbClr val="3E7FCD"/>
                            </a:gs>
                            <a:gs pos="100000">
                              <a:srgbClr val="96C0FF"/>
                            </a:gs>
                          </a:gsLst>
                          <a:lin ang="16200000" scaled="0"/>
                        </a:gradFill>
                        <a:ln cap="flat" cmpd="sng" w="9525">
                          <a:solidFill>
                            <a:srgbClr val="4A7DBA"/>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50800</wp:posOffset>
                </wp:positionV>
                <wp:extent cx="352425" cy="238125"/>
                <wp:effectExtent b="0" l="0" r="0" t="0"/>
                <wp:wrapNone/>
                <wp:docPr id="19" name="image56.png"/>
                <a:graphic>
                  <a:graphicData uri="http://schemas.openxmlformats.org/drawingml/2006/picture">
                    <pic:pic>
                      <pic:nvPicPr>
                        <pic:cNvPr id="0" name="image56.png"/>
                        <pic:cNvPicPr preferRelativeResize="0"/>
                      </pic:nvPicPr>
                      <pic:blipFill>
                        <a:blip r:embed="rId52"/>
                        <a:srcRect/>
                        <a:stretch>
                          <a:fillRect/>
                        </a:stretch>
                      </pic:blipFill>
                      <pic:spPr>
                        <a:xfrm>
                          <a:off x="0" y="0"/>
                          <a:ext cx="352425" cy="238125"/>
                        </a:xfrm>
                        <a:prstGeom prst="rect"/>
                        <a:ln/>
                      </pic:spPr>
                    </pic:pic>
                  </a:graphicData>
                </a:graphic>
              </wp:anchor>
            </w:drawing>
          </mc:Fallback>
        </mc:AlternateContent>
      </w:r>
    </w:p>
    <w:p w:rsidR="00000000" w:rsidDel="00000000" w:rsidP="00000000" w:rsidRDefault="00000000" w:rsidRPr="00000000" w14:paraId="00000587">
      <w:pPr>
        <w:spacing w:after="0" w:line="240" w:lineRule="auto"/>
        <w:rPr/>
      </w:pPr>
      <w:r w:rsidDel="00000000" w:rsidR="00000000" w:rsidRPr="00000000">
        <w:rPr>
          <w:rtl w:val="0"/>
        </w:rPr>
        <w:t xml:space="preserve">SA PARKOUR EN EL INSTITUTO</w:t>
      </w:r>
    </w:p>
    <w:p w:rsidR="00000000" w:rsidDel="00000000" w:rsidP="00000000" w:rsidRDefault="00000000" w:rsidRPr="00000000" w14:paraId="00000588">
      <w:pPr>
        <w:spacing w:after="0" w:line="240" w:lineRule="auto"/>
        <w:rPr/>
      </w:pPr>
      <w:r w:rsidDel="00000000" w:rsidR="00000000" w:rsidRPr="00000000">
        <w:rPr>
          <w:rtl w:val="0"/>
        </w:rPr>
        <w:t xml:space="preserve">SA ADAPTAMOS EL DEPORTE</w:t>
      </w:r>
    </w:p>
    <w:p w:rsidR="00000000" w:rsidDel="00000000" w:rsidP="00000000" w:rsidRDefault="00000000" w:rsidRPr="00000000" w14:paraId="00000589">
      <w:pPr>
        <w:spacing w:after="0" w:line="240" w:lineRule="auto"/>
        <w:rPr/>
      </w:pPr>
      <w:r w:rsidDel="00000000" w:rsidR="00000000" w:rsidRPr="00000000">
        <w:rPr>
          <w:rtl w:val="0"/>
        </w:rPr>
        <w:t xml:space="preserve">SA SUPERBOWL 2019</w:t>
      </w:r>
    </w:p>
    <w:p w:rsidR="00000000" w:rsidDel="00000000" w:rsidP="00000000" w:rsidRDefault="00000000" w:rsidRPr="00000000" w14:paraId="0000058A">
      <w:pPr>
        <w:spacing w:after="0" w:line="240" w:lineRule="auto"/>
        <w:rPr/>
      </w:pPr>
      <w:r w:rsidDel="00000000" w:rsidR="00000000" w:rsidRPr="00000000">
        <w:rPr>
          <w:rtl w:val="0"/>
        </w:rPr>
        <w:t xml:space="preserve">SA AVENTURA SEGURA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0</wp:posOffset>
                </wp:positionV>
                <wp:extent cx="352425" cy="238125"/>
                <wp:effectExtent b="0" l="0" r="0" t="0"/>
                <wp:wrapNone/>
                <wp:docPr id="13" name=""/>
                <a:graphic>
                  <a:graphicData uri="http://schemas.microsoft.com/office/word/2010/wordprocessingShape">
                    <wps:wsp>
                      <wps:cNvSpPr/>
                      <wps:cNvPr id="14" name="Shape 14"/>
                      <wps:spPr>
                        <a:xfrm>
                          <a:off x="5174550" y="3665700"/>
                          <a:ext cx="342900" cy="228600"/>
                        </a:xfrm>
                        <a:prstGeom prst="rightArrow">
                          <a:avLst>
                            <a:gd fmla="val 50000" name="adj1"/>
                            <a:gd fmla="val 50000" name="adj2"/>
                          </a:avLst>
                        </a:prstGeom>
                        <a:gradFill>
                          <a:gsLst>
                            <a:gs pos="0">
                              <a:srgbClr val="3E7FCD"/>
                            </a:gs>
                            <a:gs pos="100000">
                              <a:srgbClr val="96C0FF"/>
                            </a:gs>
                          </a:gsLst>
                          <a:lin ang="16200000" scaled="0"/>
                        </a:gradFill>
                        <a:ln cap="flat" cmpd="sng" w="9525">
                          <a:solidFill>
                            <a:srgbClr val="4A7DBA"/>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0</wp:posOffset>
                </wp:positionV>
                <wp:extent cx="352425" cy="238125"/>
                <wp:effectExtent b="0" l="0" r="0" t="0"/>
                <wp:wrapNone/>
                <wp:docPr id="13" name="image50.png"/>
                <a:graphic>
                  <a:graphicData uri="http://schemas.openxmlformats.org/drawingml/2006/picture">
                    <pic:pic>
                      <pic:nvPicPr>
                        <pic:cNvPr id="0" name="image50.png"/>
                        <pic:cNvPicPr preferRelativeResize="0"/>
                      </pic:nvPicPr>
                      <pic:blipFill>
                        <a:blip r:embed="rId53"/>
                        <a:srcRect/>
                        <a:stretch>
                          <a:fillRect/>
                        </a:stretch>
                      </pic:blipFill>
                      <pic:spPr>
                        <a:xfrm>
                          <a:off x="0" y="0"/>
                          <a:ext cx="352425" cy="238125"/>
                        </a:xfrm>
                        <a:prstGeom prst="rect"/>
                        <a:ln/>
                      </pic:spPr>
                    </pic:pic>
                  </a:graphicData>
                </a:graphic>
              </wp:anchor>
            </w:drawing>
          </mc:Fallback>
        </mc:AlternateContent>
      </w:r>
    </w:p>
    <w:p w:rsidR="00000000" w:rsidDel="00000000" w:rsidP="00000000" w:rsidRDefault="00000000" w:rsidRPr="00000000" w14:paraId="0000058B">
      <w:pPr>
        <w:spacing w:after="0" w:line="240" w:lineRule="auto"/>
        <w:rPr/>
      </w:pPr>
      <w:r w:rsidDel="00000000" w:rsidR="00000000" w:rsidRPr="00000000">
        <w:rPr>
          <w:rtl w:val="0"/>
        </w:rPr>
        <w:t xml:space="preserve">SA MELODÍA CORPORAL</w:t>
      </w:r>
    </w:p>
    <w:p w:rsidR="00000000" w:rsidDel="00000000" w:rsidP="00000000" w:rsidRDefault="00000000" w:rsidRPr="00000000" w14:paraId="0000058C">
      <w:pPr>
        <w:spacing w:after="0" w:line="240" w:lineRule="auto"/>
        <w:rPr/>
      </w:pPr>
      <w:r w:rsidDel="00000000" w:rsidR="00000000" w:rsidRPr="00000000">
        <w:rPr>
          <w:rtl w:val="0"/>
        </w:rPr>
        <w:t xml:space="preserve">SA RUMBO AL NORTE</w:t>
      </w:r>
    </w:p>
    <w:p w:rsidR="00000000" w:rsidDel="00000000" w:rsidP="00000000" w:rsidRDefault="00000000" w:rsidRPr="00000000" w14:paraId="0000058D">
      <w:pPr>
        <w:spacing w:after="0" w:line="240" w:lineRule="auto"/>
        <w:rPr/>
      </w:pPr>
      <w:r w:rsidDel="00000000" w:rsidR="00000000" w:rsidRPr="00000000">
        <w:rPr>
          <w:rtl w:val="0"/>
        </w:rPr>
        <w:t xml:space="preserve">SA CIRCO DEL SOL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165100</wp:posOffset>
                </wp:positionV>
                <wp:extent cx="352425" cy="238125"/>
                <wp:effectExtent b="0" l="0" r="0" t="0"/>
                <wp:wrapNone/>
                <wp:docPr id="16" name=""/>
                <a:graphic>
                  <a:graphicData uri="http://schemas.microsoft.com/office/word/2010/wordprocessingShape">
                    <wps:wsp>
                      <wps:cNvSpPr/>
                      <wps:cNvPr id="17" name="Shape 17"/>
                      <wps:spPr>
                        <a:xfrm>
                          <a:off x="5174550" y="3665700"/>
                          <a:ext cx="342900" cy="228600"/>
                        </a:xfrm>
                        <a:prstGeom prst="rightArrow">
                          <a:avLst>
                            <a:gd fmla="val 50000" name="adj1"/>
                            <a:gd fmla="val 50000" name="adj2"/>
                          </a:avLst>
                        </a:prstGeom>
                        <a:gradFill>
                          <a:gsLst>
                            <a:gs pos="0">
                              <a:srgbClr val="3E7FCD"/>
                            </a:gs>
                            <a:gs pos="100000">
                              <a:srgbClr val="96C0FF"/>
                            </a:gs>
                          </a:gsLst>
                          <a:lin ang="16200000" scaled="0"/>
                        </a:gradFill>
                        <a:ln cap="flat" cmpd="sng" w="9525">
                          <a:solidFill>
                            <a:srgbClr val="4A7DBA"/>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165100</wp:posOffset>
                </wp:positionV>
                <wp:extent cx="352425" cy="238125"/>
                <wp:effectExtent b="0" l="0" r="0" t="0"/>
                <wp:wrapNone/>
                <wp:docPr id="16" name="image53.png"/>
                <a:graphic>
                  <a:graphicData uri="http://schemas.openxmlformats.org/drawingml/2006/picture">
                    <pic:pic>
                      <pic:nvPicPr>
                        <pic:cNvPr id="0" name="image53.png"/>
                        <pic:cNvPicPr preferRelativeResize="0"/>
                      </pic:nvPicPr>
                      <pic:blipFill>
                        <a:blip r:embed="rId54"/>
                        <a:srcRect/>
                        <a:stretch>
                          <a:fillRect/>
                        </a:stretch>
                      </pic:blipFill>
                      <pic:spPr>
                        <a:xfrm>
                          <a:off x="0" y="0"/>
                          <a:ext cx="352425" cy="238125"/>
                        </a:xfrm>
                        <a:prstGeom prst="rect"/>
                        <a:ln/>
                      </pic:spPr>
                    </pic:pic>
                  </a:graphicData>
                </a:graphic>
              </wp:anchor>
            </w:drawing>
          </mc:Fallback>
        </mc:AlternateContent>
      </w:r>
    </w:p>
    <w:p w:rsidR="00000000" w:rsidDel="00000000" w:rsidP="00000000" w:rsidRDefault="00000000" w:rsidRPr="00000000" w14:paraId="0000058E">
      <w:pPr>
        <w:rPr/>
        <w:sectPr>
          <w:type w:val="nextPage"/>
          <w:pgSz w:h="16840" w:w="11900" w:orient="portrait"/>
          <w:pgMar w:bottom="1418" w:top="1418" w:left="1701" w:right="1701" w:header="709" w:footer="709"/>
        </w:sectPr>
      </w:pPr>
      <w:r w:rsidDel="00000000" w:rsidR="00000000" w:rsidRPr="00000000">
        <w:rPr>
          <w:rtl w:val="0"/>
        </w:rPr>
      </w:r>
    </w:p>
    <w:p w:rsidR="00000000" w:rsidDel="00000000" w:rsidP="00000000" w:rsidRDefault="00000000" w:rsidRPr="00000000" w14:paraId="0000058F">
      <w:pPr>
        <w:jc w:val="center"/>
        <w:rPr>
          <w:b w:val="1"/>
          <w:u w:val="single"/>
        </w:rPr>
      </w:pPr>
      <w:r w:rsidDel="00000000" w:rsidR="00000000" w:rsidRPr="00000000">
        <w:rPr>
          <w:b w:val="1"/>
          <w:u w:val="single"/>
          <w:rtl w:val="0"/>
        </w:rPr>
        <w:t xml:space="preserve">SA SUPER BOWL</w:t>
      </w:r>
    </w:p>
    <w:p w:rsidR="00000000" w:rsidDel="00000000" w:rsidP="00000000" w:rsidRDefault="00000000" w:rsidRPr="00000000" w14:paraId="0000059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799570</wp:posOffset>
            </wp:positionH>
            <wp:positionV relativeFrom="paragraph">
              <wp:posOffset>163195</wp:posOffset>
            </wp:positionV>
            <wp:extent cx="7294413" cy="5672608"/>
            <wp:effectExtent b="0" l="0" r="0" t="0"/>
            <wp:wrapNone/>
            <wp:docPr id="38"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7294413" cy="5672608"/>
                    </a:xfrm>
                    <a:prstGeom prst="rect"/>
                    <a:ln/>
                  </pic:spPr>
                </pic:pic>
              </a:graphicData>
            </a:graphic>
          </wp:anchor>
        </w:drawing>
      </w:r>
    </w:p>
    <w:p w:rsidR="00000000" w:rsidDel="00000000" w:rsidP="00000000" w:rsidRDefault="00000000" w:rsidRPr="00000000" w14:paraId="00000591">
      <w:pPr>
        <w:rPr/>
      </w:pPr>
      <w:r w:rsidDel="00000000" w:rsidR="00000000" w:rsidRPr="00000000">
        <w:rPr>
          <w:rtl w:val="0"/>
        </w:rPr>
      </w:r>
    </w:p>
    <w:p w:rsidR="00000000" w:rsidDel="00000000" w:rsidP="00000000" w:rsidRDefault="00000000" w:rsidRPr="00000000" w14:paraId="00000592">
      <w:pPr>
        <w:rPr/>
      </w:pPr>
      <w:r w:rsidDel="00000000" w:rsidR="00000000" w:rsidRPr="00000000">
        <w:rPr>
          <w:rtl w:val="0"/>
        </w:rPr>
      </w:r>
    </w:p>
    <w:p w:rsidR="00000000" w:rsidDel="00000000" w:rsidP="00000000" w:rsidRDefault="00000000" w:rsidRPr="00000000" w14:paraId="00000593">
      <w:pPr>
        <w:rPr/>
      </w:pPr>
      <w:r w:rsidDel="00000000" w:rsidR="00000000" w:rsidRPr="00000000">
        <w:rPr>
          <w:rtl w:val="0"/>
        </w:rPr>
      </w:r>
    </w:p>
    <w:p w:rsidR="00000000" w:rsidDel="00000000" w:rsidP="00000000" w:rsidRDefault="00000000" w:rsidRPr="00000000" w14:paraId="00000594">
      <w:pPr>
        <w:rPr/>
      </w:pPr>
      <w:r w:rsidDel="00000000" w:rsidR="00000000" w:rsidRPr="00000000">
        <w:rPr>
          <w:rtl w:val="0"/>
        </w:rPr>
      </w:r>
    </w:p>
    <w:p w:rsidR="00000000" w:rsidDel="00000000" w:rsidP="00000000" w:rsidRDefault="00000000" w:rsidRPr="00000000" w14:paraId="00000595">
      <w:pPr>
        <w:rPr/>
      </w:pPr>
      <w:r w:rsidDel="00000000" w:rsidR="00000000" w:rsidRPr="00000000">
        <w:rPr>
          <w:rtl w:val="0"/>
        </w:rPr>
      </w:r>
    </w:p>
    <w:p w:rsidR="00000000" w:rsidDel="00000000" w:rsidP="00000000" w:rsidRDefault="00000000" w:rsidRPr="00000000" w14:paraId="00000596">
      <w:pPr>
        <w:rPr/>
      </w:pPr>
      <w:r w:rsidDel="00000000" w:rsidR="00000000" w:rsidRPr="00000000">
        <w:rPr>
          <w:rtl w:val="0"/>
        </w:rPr>
      </w:r>
    </w:p>
    <w:p w:rsidR="00000000" w:rsidDel="00000000" w:rsidP="00000000" w:rsidRDefault="00000000" w:rsidRPr="00000000" w14:paraId="00000597">
      <w:pPr>
        <w:rPr/>
      </w:pPr>
      <w:r w:rsidDel="00000000" w:rsidR="00000000" w:rsidRPr="00000000">
        <w:rPr>
          <w:rtl w:val="0"/>
        </w:rPr>
      </w:r>
    </w:p>
    <w:p w:rsidR="00000000" w:rsidDel="00000000" w:rsidP="00000000" w:rsidRDefault="00000000" w:rsidRPr="00000000" w14:paraId="00000598">
      <w:pPr>
        <w:rPr/>
      </w:pPr>
      <w:r w:rsidDel="00000000" w:rsidR="00000000" w:rsidRPr="00000000">
        <w:rPr>
          <w:rtl w:val="0"/>
        </w:rPr>
      </w:r>
    </w:p>
    <w:p w:rsidR="00000000" w:rsidDel="00000000" w:rsidP="00000000" w:rsidRDefault="00000000" w:rsidRPr="00000000" w14:paraId="00000599">
      <w:pPr>
        <w:rPr/>
      </w:pPr>
      <w:r w:rsidDel="00000000" w:rsidR="00000000" w:rsidRPr="00000000">
        <w:rPr>
          <w:rtl w:val="0"/>
        </w:rPr>
      </w:r>
    </w:p>
    <w:p w:rsidR="00000000" w:rsidDel="00000000" w:rsidP="00000000" w:rsidRDefault="00000000" w:rsidRPr="00000000" w14:paraId="0000059A">
      <w:pPr>
        <w:rPr/>
      </w:pPr>
      <w:r w:rsidDel="00000000" w:rsidR="00000000" w:rsidRPr="00000000">
        <w:rPr>
          <w:rtl w:val="0"/>
        </w:rPr>
      </w:r>
    </w:p>
    <w:p w:rsidR="00000000" w:rsidDel="00000000" w:rsidP="00000000" w:rsidRDefault="00000000" w:rsidRPr="00000000" w14:paraId="0000059B">
      <w:pPr>
        <w:rPr/>
      </w:pPr>
      <w:r w:rsidDel="00000000" w:rsidR="00000000" w:rsidRPr="00000000">
        <w:rPr>
          <w:rtl w:val="0"/>
        </w:rPr>
      </w:r>
    </w:p>
    <w:p w:rsidR="00000000" w:rsidDel="00000000" w:rsidP="00000000" w:rsidRDefault="00000000" w:rsidRPr="00000000" w14:paraId="0000059C">
      <w:pPr>
        <w:rPr/>
      </w:pPr>
      <w:r w:rsidDel="00000000" w:rsidR="00000000" w:rsidRPr="00000000">
        <w:rPr>
          <w:rtl w:val="0"/>
        </w:rPr>
      </w:r>
    </w:p>
    <w:p w:rsidR="00000000" w:rsidDel="00000000" w:rsidP="00000000" w:rsidRDefault="00000000" w:rsidRPr="00000000" w14:paraId="0000059D">
      <w:pPr>
        <w:rPr/>
      </w:pPr>
      <w:r w:rsidDel="00000000" w:rsidR="00000000" w:rsidRPr="00000000">
        <w:rPr>
          <w:rtl w:val="0"/>
        </w:rPr>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7543800</wp:posOffset>
            </wp:positionH>
            <wp:positionV relativeFrom="paragraph">
              <wp:posOffset>554990</wp:posOffset>
            </wp:positionV>
            <wp:extent cx="414020" cy="414020"/>
            <wp:effectExtent b="0" l="0" r="0" t="0"/>
            <wp:wrapNone/>
            <wp:docPr id="29"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414020" cy="41402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6159500</wp:posOffset>
                </wp:positionH>
                <wp:positionV relativeFrom="paragraph">
                  <wp:posOffset>774700</wp:posOffset>
                </wp:positionV>
                <wp:extent cx="1266825" cy="238125"/>
                <wp:effectExtent b="0" l="0" r="0" t="0"/>
                <wp:wrapSquare wrapText="bothSides" distB="0" distT="0" distL="114300" distR="114300"/>
                <wp:docPr id="9" name=""/>
                <a:graphic>
                  <a:graphicData uri="http://schemas.microsoft.com/office/word/2010/wordprocessingShape">
                    <wps:wsp>
                      <wps:cNvSpPr/>
                      <wps:cNvPr id="10" name="Shape 10"/>
                      <wps:spPr>
                        <a:xfrm>
                          <a:off x="4717350" y="3665700"/>
                          <a:ext cx="1257300" cy="228600"/>
                        </a:xfrm>
                        <a:prstGeom prst="rect">
                          <a:avLst/>
                        </a:prstGeom>
                        <a:solidFill>
                          <a:srgbClr val="F2F2F2"/>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t xml:space="preserve">@satorre_raul</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6159500</wp:posOffset>
                </wp:positionH>
                <wp:positionV relativeFrom="paragraph">
                  <wp:posOffset>774700</wp:posOffset>
                </wp:positionV>
                <wp:extent cx="1266825" cy="238125"/>
                <wp:effectExtent b="0" l="0" r="0" t="0"/>
                <wp:wrapSquare wrapText="bothSides" distB="0" distT="0" distL="114300" distR="114300"/>
                <wp:docPr id="9" name="image46.png"/>
                <a:graphic>
                  <a:graphicData uri="http://schemas.openxmlformats.org/drawingml/2006/picture">
                    <pic:pic>
                      <pic:nvPicPr>
                        <pic:cNvPr id="0" name="image46.png"/>
                        <pic:cNvPicPr preferRelativeResize="0"/>
                      </pic:nvPicPr>
                      <pic:blipFill>
                        <a:blip r:embed="rId55"/>
                        <a:srcRect/>
                        <a:stretch>
                          <a:fillRect/>
                        </a:stretch>
                      </pic:blipFill>
                      <pic:spPr>
                        <a:xfrm>
                          <a:off x="0" y="0"/>
                          <a:ext cx="1266825" cy="238125"/>
                        </a:xfrm>
                        <a:prstGeom prst="rect"/>
                        <a:ln/>
                      </pic:spPr>
                    </pic:pic>
                  </a:graphicData>
                </a:graphic>
              </wp:anchor>
            </w:drawing>
          </mc:Fallback>
        </mc:AlternateContent>
      </w:r>
    </w:p>
    <w:p w:rsidR="00000000" w:rsidDel="00000000" w:rsidP="00000000" w:rsidRDefault="00000000" w:rsidRPr="00000000" w14:paraId="000005A0">
      <w:pPr>
        <w:rPr/>
      </w:pPr>
      <w:r w:rsidDel="00000000" w:rsidR="00000000" w:rsidRPr="00000000">
        <w:rPr>
          <w:rtl w:val="0"/>
        </w:rPr>
      </w:r>
    </w:p>
    <w:p w:rsidR="00000000" w:rsidDel="00000000" w:rsidP="00000000" w:rsidRDefault="00000000" w:rsidRPr="00000000" w14:paraId="000005A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1193010</wp:posOffset>
            </wp:positionH>
            <wp:positionV relativeFrom="paragraph">
              <wp:posOffset>-522604</wp:posOffset>
            </wp:positionV>
            <wp:extent cx="6506520" cy="6057900"/>
            <wp:effectExtent b="0" l="0" r="0" t="0"/>
            <wp:wrapNone/>
            <wp:docPr id="26" name="image4.png"/>
            <a:graphic>
              <a:graphicData uri="http://schemas.openxmlformats.org/drawingml/2006/picture">
                <pic:pic>
                  <pic:nvPicPr>
                    <pic:cNvPr id="0" name="image4.png"/>
                    <pic:cNvPicPr preferRelativeResize="0"/>
                  </pic:nvPicPr>
                  <pic:blipFill>
                    <a:blip r:embed="rId56"/>
                    <a:srcRect b="0" l="0" r="0" t="0"/>
                    <a:stretch>
                      <a:fillRect/>
                    </a:stretch>
                  </pic:blipFill>
                  <pic:spPr>
                    <a:xfrm>
                      <a:off x="0" y="0"/>
                      <a:ext cx="6506520" cy="6057900"/>
                    </a:xfrm>
                    <a:prstGeom prst="rect"/>
                    <a:ln/>
                  </pic:spPr>
                </pic:pic>
              </a:graphicData>
            </a:graphic>
          </wp:anchor>
        </w:drawing>
      </w:r>
    </w:p>
    <w:p w:rsidR="00000000" w:rsidDel="00000000" w:rsidP="00000000" w:rsidRDefault="00000000" w:rsidRPr="00000000" w14:paraId="000005A2">
      <w:pPr>
        <w:rPr/>
        <w:sectPr>
          <w:type w:val="nextPage"/>
          <w:pgSz w:h="11900" w:w="16840" w:orient="landscape"/>
          <w:pgMar w:bottom="1701" w:top="1701" w:left="1418" w:right="1418" w:header="709" w:footer="709"/>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6223000</wp:posOffset>
                </wp:positionH>
                <wp:positionV relativeFrom="paragraph">
                  <wp:posOffset>4889500</wp:posOffset>
                </wp:positionV>
                <wp:extent cx="1495425" cy="466725"/>
                <wp:effectExtent b="0" l="0" r="0" t="0"/>
                <wp:wrapNone/>
                <wp:docPr id="14" name=""/>
                <a:graphic>
                  <a:graphicData uri="http://schemas.microsoft.com/office/word/2010/wordprocessingShape">
                    <wps:wsp>
                      <wps:cNvSpPr/>
                      <wps:cNvPr id="15" name="Shape 15"/>
                      <wps:spPr>
                        <a:xfrm>
                          <a:off x="4603050" y="3551400"/>
                          <a:ext cx="1485900" cy="45720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mbria" w:cs="Cambria" w:eastAsia="Cambria" w:hAnsi="Cambria"/>
                                <w:b w:val="1"/>
                                <w:i w:val="0"/>
                                <w:smallCaps w:val="0"/>
                                <w:strike w:val="0"/>
                                <w:color w:val="7f7f7f"/>
                                <w:sz w:val="28"/>
                                <w:vertAlign w:val="baseline"/>
                              </w:rPr>
                              <w:t xml:space="preserve">raulsatorre_EF</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6223000</wp:posOffset>
                </wp:positionH>
                <wp:positionV relativeFrom="paragraph">
                  <wp:posOffset>4889500</wp:posOffset>
                </wp:positionV>
                <wp:extent cx="1495425" cy="466725"/>
                <wp:effectExtent b="0" l="0" r="0" t="0"/>
                <wp:wrapNone/>
                <wp:docPr id="14" name="image51.png"/>
                <a:graphic>
                  <a:graphicData uri="http://schemas.openxmlformats.org/drawingml/2006/picture">
                    <pic:pic>
                      <pic:nvPicPr>
                        <pic:cNvPr id="0" name="image51.png"/>
                        <pic:cNvPicPr preferRelativeResize="0"/>
                      </pic:nvPicPr>
                      <pic:blipFill>
                        <a:blip r:embed="rId57"/>
                        <a:srcRect/>
                        <a:stretch>
                          <a:fillRect/>
                        </a:stretch>
                      </pic:blipFill>
                      <pic:spPr>
                        <a:xfrm>
                          <a:off x="0" y="0"/>
                          <a:ext cx="1495425" cy="4667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6337300</wp:posOffset>
                </wp:positionH>
                <wp:positionV relativeFrom="paragraph">
                  <wp:posOffset>4889500</wp:posOffset>
                </wp:positionV>
                <wp:extent cx="1266825" cy="238125"/>
                <wp:effectExtent b="0" l="0" r="0" t="0"/>
                <wp:wrapSquare wrapText="bothSides" distB="0" distT="0" distL="114300" distR="114300"/>
                <wp:docPr id="8" name=""/>
                <a:graphic>
                  <a:graphicData uri="http://schemas.microsoft.com/office/word/2010/wordprocessingShape">
                    <wps:wsp>
                      <wps:cNvSpPr/>
                      <wps:cNvPr id="9" name="Shape 9"/>
                      <wps:spPr>
                        <a:xfrm>
                          <a:off x="4717350" y="3665700"/>
                          <a:ext cx="1257300" cy="228600"/>
                        </a:xfrm>
                        <a:prstGeom prst="rect">
                          <a:avLst/>
                        </a:prstGeom>
                        <a:solidFill>
                          <a:srgbClr val="F2F2F2"/>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t xml:space="preserve">@satorre_raul</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6337300</wp:posOffset>
                </wp:positionH>
                <wp:positionV relativeFrom="paragraph">
                  <wp:posOffset>4889500</wp:posOffset>
                </wp:positionV>
                <wp:extent cx="1266825" cy="238125"/>
                <wp:effectExtent b="0" l="0" r="0" t="0"/>
                <wp:wrapSquare wrapText="bothSides" distB="0" distT="0" distL="114300" distR="114300"/>
                <wp:docPr id="8" name="image45.png"/>
                <a:graphic>
                  <a:graphicData uri="http://schemas.openxmlformats.org/drawingml/2006/picture">
                    <pic:pic>
                      <pic:nvPicPr>
                        <pic:cNvPr id="0" name="image45.png"/>
                        <pic:cNvPicPr preferRelativeResize="0"/>
                      </pic:nvPicPr>
                      <pic:blipFill>
                        <a:blip r:embed="rId58"/>
                        <a:srcRect/>
                        <a:stretch>
                          <a:fillRect/>
                        </a:stretch>
                      </pic:blipFill>
                      <pic:spPr>
                        <a:xfrm>
                          <a:off x="0" y="0"/>
                          <a:ext cx="1266825" cy="238125"/>
                        </a:xfrm>
                        <a:prstGeom prst="rect"/>
                        <a:ln/>
                      </pic:spPr>
                    </pic:pic>
                  </a:graphicData>
                </a:graphic>
              </wp:anchor>
            </w:drawing>
          </mc:Fallback>
        </mc:AlternateContent>
      </w:r>
    </w:p>
    <w:p w:rsidR="00000000" w:rsidDel="00000000" w:rsidP="00000000" w:rsidRDefault="00000000" w:rsidRPr="00000000" w14:paraId="000005A3">
      <w:pPr>
        <w:rPr/>
      </w:pPr>
      <w:r w:rsidDel="00000000" w:rsidR="00000000" w:rsidRPr="00000000">
        <w:rPr>
          <w:rtl w:val="0"/>
        </w:rPr>
      </w:r>
    </w:p>
    <w:tbl>
      <w:tblPr>
        <w:tblStyle w:val="Table14"/>
        <w:tblW w:w="863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638"/>
        <w:tblGridChange w:id="0">
          <w:tblGrid>
            <w:gridCol w:w="8638"/>
          </w:tblGrid>
        </w:tblGridChange>
      </w:tblGrid>
      <w:tr>
        <w:trPr>
          <w:cantSplit w:val="0"/>
          <w:tblHeader w:val="0"/>
        </w:trPr>
        <w:tc>
          <w:tcPr>
            <w:shd w:fill="595959" w:val="clear"/>
          </w:tcPr>
          <w:p w:rsidR="00000000" w:rsidDel="00000000" w:rsidP="00000000" w:rsidRDefault="00000000" w:rsidRPr="00000000" w14:paraId="000005A4">
            <w:pPr>
              <w:spacing w:after="0" w:line="240" w:lineRule="auto"/>
              <w:jc w:val="center"/>
              <w:rPr>
                <w:b w:val="1"/>
                <w:color w:val="ffffff"/>
              </w:rPr>
            </w:pPr>
            <w:r w:rsidDel="00000000" w:rsidR="00000000" w:rsidRPr="00000000">
              <w:rPr>
                <w:b w:val="1"/>
                <w:color w:val="ffffff"/>
                <w:rtl w:val="0"/>
              </w:rPr>
              <w:t xml:space="preserve">“EL RINCÓN DEL APRENDIZAJE” </w:t>
            </w:r>
          </w:p>
          <w:p w:rsidR="00000000" w:rsidDel="00000000" w:rsidP="00000000" w:rsidRDefault="00000000" w:rsidRPr="00000000" w14:paraId="000005A5">
            <w:pPr>
              <w:spacing w:after="0" w:line="240" w:lineRule="auto"/>
              <w:jc w:val="center"/>
              <w:rPr>
                <w:b w:val="1"/>
                <w:i w:val="1"/>
                <w:color w:val="ffffff"/>
              </w:rPr>
            </w:pPr>
            <w:r w:rsidDel="00000000" w:rsidR="00000000" w:rsidRPr="00000000">
              <w:rPr>
                <w:b w:val="1"/>
                <w:i w:val="1"/>
                <w:color w:val="ffffff"/>
                <w:sz w:val="18"/>
                <w:szCs w:val="18"/>
                <w:rtl w:val="0"/>
              </w:rPr>
              <w:t xml:space="preserve">Ideas, ejemplos, apuntes, ampliaciones o explicaciones que vivimos en la práctica y complementan el aprendizaje de la SA.</w:t>
            </w:r>
            <w:r w:rsidDel="00000000" w:rsidR="00000000" w:rsidRPr="00000000">
              <w:rPr>
                <w:rtl w:val="0"/>
              </w:rPr>
            </w:r>
          </w:p>
        </w:tc>
      </w:tr>
      <w:tr>
        <w:trPr>
          <w:cantSplit w:val="0"/>
          <w:tblHeader w:val="0"/>
        </w:trPr>
        <w:tc>
          <w:tcPr/>
          <w:p w:rsidR="00000000" w:rsidDel="00000000" w:rsidP="00000000" w:rsidRDefault="00000000" w:rsidRPr="00000000" w14:paraId="000005A6">
            <w:pPr>
              <w:rPr/>
            </w:pPr>
            <w:r w:rsidDel="00000000" w:rsidR="00000000" w:rsidRPr="00000000">
              <w:rPr>
                <w:rtl w:val="0"/>
              </w:rPr>
            </w:r>
          </w:p>
          <w:p w:rsidR="00000000" w:rsidDel="00000000" w:rsidP="00000000" w:rsidRDefault="00000000" w:rsidRPr="00000000" w14:paraId="000005A7">
            <w:pPr>
              <w:rPr/>
            </w:pPr>
            <w:r w:rsidDel="00000000" w:rsidR="00000000" w:rsidRPr="00000000">
              <w:rPr>
                <w:rtl w:val="0"/>
              </w:rPr>
            </w:r>
          </w:p>
          <w:p w:rsidR="00000000" w:rsidDel="00000000" w:rsidP="00000000" w:rsidRDefault="00000000" w:rsidRPr="00000000" w14:paraId="000005A8">
            <w:pPr>
              <w:rPr/>
            </w:pPr>
            <w:r w:rsidDel="00000000" w:rsidR="00000000" w:rsidRPr="00000000">
              <w:rPr>
                <w:rtl w:val="0"/>
              </w:rPr>
            </w:r>
          </w:p>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rPr/>
            </w:pPr>
            <w:r w:rsidDel="00000000" w:rsidR="00000000" w:rsidRPr="00000000">
              <w:rPr>
                <w:rtl w:val="0"/>
              </w:rPr>
            </w:r>
          </w:p>
          <w:p w:rsidR="00000000" w:rsidDel="00000000" w:rsidP="00000000" w:rsidRDefault="00000000" w:rsidRPr="00000000" w14:paraId="000005AB">
            <w:pPr>
              <w:rPr/>
            </w:pPr>
            <w:r w:rsidDel="00000000" w:rsidR="00000000" w:rsidRPr="00000000">
              <w:rPr>
                <w:rtl w:val="0"/>
              </w:rPr>
            </w:r>
          </w:p>
          <w:p w:rsidR="00000000" w:rsidDel="00000000" w:rsidP="00000000" w:rsidRDefault="00000000" w:rsidRPr="00000000" w14:paraId="000005AC">
            <w:pPr>
              <w:rPr/>
            </w:pPr>
            <w:r w:rsidDel="00000000" w:rsidR="00000000" w:rsidRPr="00000000">
              <w:rPr>
                <w:rtl w:val="0"/>
              </w:rPr>
            </w:r>
          </w:p>
          <w:p w:rsidR="00000000" w:rsidDel="00000000" w:rsidP="00000000" w:rsidRDefault="00000000" w:rsidRPr="00000000" w14:paraId="000005AD">
            <w:pPr>
              <w:rPr/>
            </w:pPr>
            <w:r w:rsidDel="00000000" w:rsidR="00000000" w:rsidRPr="00000000">
              <w:rPr>
                <w:rtl w:val="0"/>
              </w:rPr>
            </w:r>
          </w:p>
          <w:p w:rsidR="00000000" w:rsidDel="00000000" w:rsidP="00000000" w:rsidRDefault="00000000" w:rsidRPr="00000000" w14:paraId="000005AE">
            <w:pPr>
              <w:rPr/>
            </w:pPr>
            <w:r w:rsidDel="00000000" w:rsidR="00000000" w:rsidRPr="00000000">
              <w:rPr>
                <w:rtl w:val="0"/>
              </w:rPr>
            </w:r>
          </w:p>
          <w:p w:rsidR="00000000" w:rsidDel="00000000" w:rsidP="00000000" w:rsidRDefault="00000000" w:rsidRPr="00000000" w14:paraId="000005AF">
            <w:pPr>
              <w:rPr/>
            </w:pPr>
            <w:r w:rsidDel="00000000" w:rsidR="00000000" w:rsidRPr="00000000">
              <w:rPr>
                <w:rtl w:val="0"/>
              </w:rPr>
            </w:r>
          </w:p>
          <w:p w:rsidR="00000000" w:rsidDel="00000000" w:rsidP="00000000" w:rsidRDefault="00000000" w:rsidRPr="00000000" w14:paraId="000005B0">
            <w:pPr>
              <w:rPr/>
            </w:pPr>
            <w:r w:rsidDel="00000000" w:rsidR="00000000" w:rsidRPr="00000000">
              <w:rPr>
                <w:rtl w:val="0"/>
              </w:rPr>
            </w:r>
          </w:p>
          <w:p w:rsidR="00000000" w:rsidDel="00000000" w:rsidP="00000000" w:rsidRDefault="00000000" w:rsidRPr="00000000" w14:paraId="000005B1">
            <w:pPr>
              <w:rPr/>
            </w:pPr>
            <w:r w:rsidDel="00000000" w:rsidR="00000000" w:rsidRPr="00000000">
              <w:rPr>
                <w:rtl w:val="0"/>
              </w:rPr>
            </w:r>
          </w:p>
          <w:p w:rsidR="00000000" w:rsidDel="00000000" w:rsidP="00000000" w:rsidRDefault="00000000" w:rsidRPr="00000000" w14:paraId="000005B2">
            <w:pPr>
              <w:rPr/>
            </w:pPr>
            <w:r w:rsidDel="00000000" w:rsidR="00000000" w:rsidRPr="00000000">
              <w:rPr>
                <w:rtl w:val="0"/>
              </w:rPr>
            </w:r>
          </w:p>
          <w:p w:rsidR="00000000" w:rsidDel="00000000" w:rsidP="00000000" w:rsidRDefault="00000000" w:rsidRPr="00000000" w14:paraId="000005B3">
            <w:pPr>
              <w:rPr/>
            </w:pPr>
            <w:r w:rsidDel="00000000" w:rsidR="00000000" w:rsidRPr="00000000">
              <w:rPr>
                <w:rtl w:val="0"/>
              </w:rPr>
            </w:r>
          </w:p>
          <w:p w:rsidR="00000000" w:rsidDel="00000000" w:rsidP="00000000" w:rsidRDefault="00000000" w:rsidRPr="00000000" w14:paraId="000005B4">
            <w:pPr>
              <w:rPr/>
            </w:pPr>
            <w:r w:rsidDel="00000000" w:rsidR="00000000" w:rsidRPr="00000000">
              <w:rPr>
                <w:rtl w:val="0"/>
              </w:rPr>
            </w:r>
          </w:p>
          <w:p w:rsidR="00000000" w:rsidDel="00000000" w:rsidP="00000000" w:rsidRDefault="00000000" w:rsidRPr="00000000" w14:paraId="000005B5">
            <w:pPr>
              <w:rPr/>
            </w:pPr>
            <w:r w:rsidDel="00000000" w:rsidR="00000000" w:rsidRPr="00000000">
              <w:rPr>
                <w:rtl w:val="0"/>
              </w:rPr>
            </w:r>
          </w:p>
          <w:p w:rsidR="00000000" w:rsidDel="00000000" w:rsidP="00000000" w:rsidRDefault="00000000" w:rsidRPr="00000000" w14:paraId="000005B6">
            <w:pPr>
              <w:rPr/>
            </w:pPr>
            <w:r w:rsidDel="00000000" w:rsidR="00000000" w:rsidRPr="00000000">
              <w:rPr>
                <w:rtl w:val="0"/>
              </w:rPr>
            </w:r>
          </w:p>
          <w:p w:rsidR="00000000" w:rsidDel="00000000" w:rsidP="00000000" w:rsidRDefault="00000000" w:rsidRPr="00000000" w14:paraId="000005B7">
            <w:pPr>
              <w:rPr/>
            </w:pPr>
            <w:r w:rsidDel="00000000" w:rsidR="00000000" w:rsidRPr="00000000">
              <w:rPr>
                <w:rtl w:val="0"/>
              </w:rPr>
            </w:r>
          </w:p>
          <w:p w:rsidR="00000000" w:rsidDel="00000000" w:rsidP="00000000" w:rsidRDefault="00000000" w:rsidRPr="00000000" w14:paraId="000005B8">
            <w:pPr>
              <w:rPr/>
            </w:pPr>
            <w:r w:rsidDel="00000000" w:rsidR="00000000" w:rsidRPr="00000000">
              <w:rPr>
                <w:rtl w:val="0"/>
              </w:rPr>
            </w:r>
          </w:p>
          <w:p w:rsidR="00000000" w:rsidDel="00000000" w:rsidP="00000000" w:rsidRDefault="00000000" w:rsidRPr="00000000" w14:paraId="000005B9">
            <w:pPr>
              <w:rPr/>
            </w:pPr>
            <w:r w:rsidDel="00000000" w:rsidR="00000000" w:rsidRPr="00000000">
              <w:rPr>
                <w:rtl w:val="0"/>
              </w:rPr>
            </w:r>
          </w:p>
          <w:p w:rsidR="00000000" w:rsidDel="00000000" w:rsidP="00000000" w:rsidRDefault="00000000" w:rsidRPr="00000000" w14:paraId="000005BA">
            <w:pPr>
              <w:rPr/>
            </w:pPr>
            <w:r w:rsidDel="00000000" w:rsidR="00000000" w:rsidRPr="00000000">
              <w:rPr>
                <w:rtl w:val="0"/>
              </w:rPr>
            </w:r>
          </w:p>
          <w:p w:rsidR="00000000" w:rsidDel="00000000" w:rsidP="00000000" w:rsidRDefault="00000000" w:rsidRPr="00000000" w14:paraId="000005BB">
            <w:pPr>
              <w:rPr/>
            </w:pPr>
            <w:r w:rsidDel="00000000" w:rsidR="00000000" w:rsidRPr="00000000">
              <w:rPr>
                <w:rtl w:val="0"/>
              </w:rPr>
            </w:r>
          </w:p>
          <w:p w:rsidR="00000000" w:rsidDel="00000000" w:rsidP="00000000" w:rsidRDefault="00000000" w:rsidRPr="00000000" w14:paraId="000005BC">
            <w:pPr>
              <w:rPr/>
            </w:pPr>
            <w:r w:rsidDel="00000000" w:rsidR="00000000" w:rsidRPr="00000000">
              <w:rPr>
                <w:rtl w:val="0"/>
              </w:rPr>
            </w:r>
          </w:p>
          <w:p w:rsidR="00000000" w:rsidDel="00000000" w:rsidP="00000000" w:rsidRDefault="00000000" w:rsidRPr="00000000" w14:paraId="000005BD">
            <w:pPr>
              <w:rPr/>
            </w:pPr>
            <w:r w:rsidDel="00000000" w:rsidR="00000000" w:rsidRPr="00000000">
              <w:rPr>
                <w:rtl w:val="0"/>
              </w:rPr>
            </w:r>
          </w:p>
          <w:p w:rsidR="00000000" w:rsidDel="00000000" w:rsidP="00000000" w:rsidRDefault="00000000" w:rsidRPr="00000000" w14:paraId="000005BE">
            <w:pPr>
              <w:rPr/>
            </w:pPr>
            <w:r w:rsidDel="00000000" w:rsidR="00000000" w:rsidRPr="00000000">
              <w:rPr>
                <w:rtl w:val="0"/>
              </w:rPr>
            </w:r>
          </w:p>
        </w:tc>
      </w:tr>
    </w:tbl>
    <w:p w:rsidR="00000000" w:rsidDel="00000000" w:rsidP="00000000" w:rsidRDefault="00000000" w:rsidRPr="00000000" w14:paraId="000005BF">
      <w:pPr>
        <w:rPr/>
      </w:pPr>
      <w:r w:rsidDel="00000000" w:rsidR="00000000" w:rsidRPr="00000000">
        <w:rPr>
          <w:rtl w:val="0"/>
        </w:rPr>
      </w:r>
    </w:p>
    <w:tbl>
      <w:tblPr>
        <w:tblStyle w:val="Table15"/>
        <w:tblW w:w="863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19"/>
        <w:gridCol w:w="4319"/>
        <w:tblGridChange w:id="0">
          <w:tblGrid>
            <w:gridCol w:w="4319"/>
            <w:gridCol w:w="4319"/>
          </w:tblGrid>
        </w:tblGridChange>
      </w:tblGrid>
      <w:tr>
        <w:trPr>
          <w:cantSplit w:val="0"/>
          <w:tblHeader w:val="0"/>
        </w:trPr>
        <w:tc>
          <w:tcPr>
            <w:shd w:fill="595959" w:val="clear"/>
          </w:tcPr>
          <w:p w:rsidR="00000000" w:rsidDel="00000000" w:rsidP="00000000" w:rsidRDefault="00000000" w:rsidRPr="00000000" w14:paraId="000005C0">
            <w:pPr>
              <w:jc w:val="center"/>
              <w:rPr>
                <w:b w:val="1"/>
                <w:color w:val="ffffff"/>
              </w:rPr>
            </w:pPr>
            <w:r w:rsidDel="00000000" w:rsidR="00000000" w:rsidRPr="00000000">
              <w:rPr>
                <w:b w:val="1"/>
                <w:color w:val="ffffff"/>
                <w:rtl w:val="0"/>
              </w:rPr>
              <w:t xml:space="preserve">TEMA sobre el que se trabaja e investiga en la SA</w:t>
            </w:r>
          </w:p>
        </w:tc>
        <w:tc>
          <w:tcPr>
            <w:shd w:fill="595959" w:val="clear"/>
          </w:tcPr>
          <w:p w:rsidR="00000000" w:rsidDel="00000000" w:rsidP="00000000" w:rsidRDefault="00000000" w:rsidRPr="00000000" w14:paraId="000005C1">
            <w:pPr>
              <w:jc w:val="center"/>
              <w:rPr>
                <w:b w:val="1"/>
                <w:color w:val="ffffff"/>
              </w:rPr>
            </w:pPr>
            <w:r w:rsidDel="00000000" w:rsidR="00000000" w:rsidRPr="00000000">
              <w:rPr>
                <w:b w:val="1"/>
                <w:color w:val="ffffff"/>
                <w:rtl w:val="0"/>
              </w:rPr>
              <w:t xml:space="preserve">RETO SALUD MENTAL</w:t>
            </w:r>
          </w:p>
          <w:p w:rsidR="00000000" w:rsidDel="00000000" w:rsidP="00000000" w:rsidRDefault="00000000" w:rsidRPr="00000000" w14:paraId="000005C2">
            <w:pPr>
              <w:jc w:val="center"/>
              <w:rPr>
                <w:b w:val="1"/>
                <w:color w:val="ffffff"/>
              </w:rPr>
            </w:pPr>
            <w:r w:rsidDel="00000000" w:rsidR="00000000" w:rsidRPr="00000000">
              <w:rPr>
                <w:b w:val="1"/>
                <w:color w:val="ffffff"/>
                <w:rtl w:val="0"/>
              </w:rPr>
              <w:t xml:space="preserve">Trabajos, producciones y evidencias</w:t>
            </w:r>
          </w:p>
        </w:tc>
      </w:tr>
      <w:tr>
        <w:trPr>
          <w:cantSplit w:val="0"/>
          <w:tblHeader w:val="0"/>
        </w:trPr>
        <w:tc>
          <w:tcPr>
            <w:tcBorders>
              <w:bottom w:color="000000" w:space="0" w:sz="4" w:val="single"/>
            </w:tcBorders>
          </w:tcPr>
          <w:p w:rsidR="00000000" w:rsidDel="00000000" w:rsidP="00000000" w:rsidRDefault="00000000" w:rsidRPr="00000000" w14:paraId="000005C3">
            <w:pPr>
              <w:jc w:val="center"/>
              <w:rPr>
                <w:i w:val="1"/>
              </w:rPr>
            </w:pPr>
            <w:r w:rsidDel="00000000" w:rsidR="00000000" w:rsidRPr="00000000">
              <w:rPr>
                <w:rtl w:val="0"/>
              </w:rPr>
              <w:t xml:space="preserve">Relación entre la recreación y la salud.</w:t>
            </w:r>
            <w:r w:rsidDel="00000000" w:rsidR="00000000" w:rsidRPr="00000000">
              <w:rPr>
                <w:rtl w:val="0"/>
              </w:rPr>
            </w:r>
          </w:p>
        </w:tc>
        <w:tc>
          <w:tcPr>
            <w:tcBorders>
              <w:bottom w:color="000000" w:space="0" w:sz="4" w:val="single"/>
            </w:tcBorders>
          </w:tcPr>
          <w:p w:rsidR="00000000" w:rsidDel="00000000" w:rsidP="00000000" w:rsidRDefault="00000000" w:rsidRPr="00000000" w14:paraId="000005C4">
            <w:pPr>
              <w:jc w:val="center"/>
              <w:rPr>
                <w:i w:val="1"/>
              </w:rPr>
            </w:pPr>
            <w:bookmarkStart w:colFirst="0" w:colLast="0" w:name="_heading=h.gjdgxs" w:id="0"/>
            <w:bookmarkEnd w:id="0"/>
            <w:r w:rsidDel="00000000" w:rsidR="00000000" w:rsidRPr="00000000">
              <w:rPr>
                <w:rtl w:val="0"/>
              </w:rPr>
              <w:t xml:space="preserve">Entrevista a 5 personas de su familia y comunidad acerca de la relación que existe entre la alimentación, la recreación, el deporte y la salud.</w:t>
            </w:r>
            <w:r w:rsidDel="00000000" w:rsidR="00000000" w:rsidRPr="00000000">
              <w:rPr>
                <w:rtl w:val="0"/>
              </w:rPr>
            </w:r>
          </w:p>
        </w:tc>
      </w:tr>
      <w:tr>
        <w:trPr>
          <w:cantSplit w:val="0"/>
          <w:tblHeader w:val="0"/>
        </w:trPr>
        <w:tc>
          <w:tcPr>
            <w:gridSpan w:val="2"/>
            <w:shd w:fill="595959" w:val="clear"/>
          </w:tcPr>
          <w:p w:rsidR="00000000" w:rsidDel="00000000" w:rsidP="00000000" w:rsidRDefault="00000000" w:rsidRPr="00000000" w14:paraId="000005C5">
            <w:pPr>
              <w:jc w:val="center"/>
              <w:rPr>
                <w:b w:val="1"/>
                <w:color w:val="ffffff"/>
              </w:rPr>
            </w:pPr>
            <w:r w:rsidDel="00000000" w:rsidR="00000000" w:rsidRPr="00000000">
              <w:rPr>
                <w:b w:val="1"/>
                <w:color w:val="ffffff"/>
                <w:rtl w:val="0"/>
              </w:rPr>
              <w:t xml:space="preserve">Mi respuesta…</w:t>
            </w:r>
          </w:p>
        </w:tc>
      </w:tr>
      <w:tr>
        <w:trPr>
          <w:cantSplit w:val="0"/>
          <w:tblHeader w:val="0"/>
        </w:trPr>
        <w:tc>
          <w:tcPr>
            <w:gridSpan w:val="2"/>
          </w:tcPr>
          <w:p w:rsidR="00000000" w:rsidDel="00000000" w:rsidP="00000000" w:rsidRDefault="00000000" w:rsidRPr="00000000" w14:paraId="000005C7">
            <w:pPr>
              <w:rPr>
                <w:i w:val="1"/>
              </w:rPr>
            </w:pPr>
            <w:r w:rsidDel="00000000" w:rsidR="00000000" w:rsidRPr="00000000">
              <w:rPr>
                <w:rtl w:val="0"/>
              </w:rPr>
            </w:r>
          </w:p>
          <w:p w:rsidR="00000000" w:rsidDel="00000000" w:rsidP="00000000" w:rsidRDefault="00000000" w:rsidRPr="00000000" w14:paraId="000005C8">
            <w:pPr>
              <w:rPr>
                <w:i w:val="1"/>
              </w:rPr>
            </w:pPr>
            <w:r w:rsidDel="00000000" w:rsidR="00000000" w:rsidRPr="00000000">
              <w:rPr>
                <w:rtl w:val="0"/>
              </w:rPr>
            </w:r>
          </w:p>
          <w:p w:rsidR="00000000" w:rsidDel="00000000" w:rsidP="00000000" w:rsidRDefault="00000000" w:rsidRPr="00000000" w14:paraId="000005C9">
            <w:pPr>
              <w:rPr>
                <w:i w:val="1"/>
              </w:rPr>
            </w:pPr>
            <w:r w:rsidDel="00000000" w:rsidR="00000000" w:rsidRPr="00000000">
              <w:rPr>
                <w:rtl w:val="0"/>
              </w:rPr>
            </w:r>
          </w:p>
          <w:p w:rsidR="00000000" w:rsidDel="00000000" w:rsidP="00000000" w:rsidRDefault="00000000" w:rsidRPr="00000000" w14:paraId="000005CA">
            <w:pPr>
              <w:rPr>
                <w:i w:val="1"/>
              </w:rPr>
            </w:pPr>
            <w:r w:rsidDel="00000000" w:rsidR="00000000" w:rsidRPr="00000000">
              <w:rPr>
                <w:rtl w:val="0"/>
              </w:rPr>
            </w:r>
          </w:p>
          <w:p w:rsidR="00000000" w:rsidDel="00000000" w:rsidP="00000000" w:rsidRDefault="00000000" w:rsidRPr="00000000" w14:paraId="000005CB">
            <w:pPr>
              <w:rPr>
                <w:i w:val="1"/>
              </w:rPr>
            </w:pPr>
            <w:r w:rsidDel="00000000" w:rsidR="00000000" w:rsidRPr="00000000">
              <w:rPr>
                <w:rtl w:val="0"/>
              </w:rPr>
            </w:r>
          </w:p>
          <w:p w:rsidR="00000000" w:rsidDel="00000000" w:rsidP="00000000" w:rsidRDefault="00000000" w:rsidRPr="00000000" w14:paraId="000005CC">
            <w:pPr>
              <w:rPr>
                <w:i w:val="1"/>
              </w:rPr>
            </w:pPr>
            <w:r w:rsidDel="00000000" w:rsidR="00000000" w:rsidRPr="00000000">
              <w:rPr>
                <w:rtl w:val="0"/>
              </w:rPr>
            </w:r>
          </w:p>
          <w:p w:rsidR="00000000" w:rsidDel="00000000" w:rsidP="00000000" w:rsidRDefault="00000000" w:rsidRPr="00000000" w14:paraId="000005CD">
            <w:pPr>
              <w:rPr>
                <w:i w:val="1"/>
              </w:rPr>
            </w:pPr>
            <w:r w:rsidDel="00000000" w:rsidR="00000000" w:rsidRPr="00000000">
              <w:rPr>
                <w:rtl w:val="0"/>
              </w:rPr>
            </w:r>
          </w:p>
          <w:p w:rsidR="00000000" w:rsidDel="00000000" w:rsidP="00000000" w:rsidRDefault="00000000" w:rsidRPr="00000000" w14:paraId="000005CE">
            <w:pPr>
              <w:rPr>
                <w:i w:val="1"/>
              </w:rPr>
            </w:pPr>
            <w:r w:rsidDel="00000000" w:rsidR="00000000" w:rsidRPr="00000000">
              <w:rPr>
                <w:rtl w:val="0"/>
              </w:rPr>
            </w:r>
          </w:p>
          <w:p w:rsidR="00000000" w:rsidDel="00000000" w:rsidP="00000000" w:rsidRDefault="00000000" w:rsidRPr="00000000" w14:paraId="000005CF">
            <w:pPr>
              <w:rPr>
                <w:i w:val="1"/>
              </w:rPr>
            </w:pPr>
            <w:r w:rsidDel="00000000" w:rsidR="00000000" w:rsidRPr="00000000">
              <w:rPr>
                <w:rtl w:val="0"/>
              </w:rPr>
            </w:r>
          </w:p>
          <w:p w:rsidR="00000000" w:rsidDel="00000000" w:rsidP="00000000" w:rsidRDefault="00000000" w:rsidRPr="00000000" w14:paraId="000005D0">
            <w:pPr>
              <w:rPr>
                <w:i w:val="1"/>
              </w:rPr>
            </w:pPr>
            <w:r w:rsidDel="00000000" w:rsidR="00000000" w:rsidRPr="00000000">
              <w:rPr>
                <w:rtl w:val="0"/>
              </w:rPr>
            </w:r>
          </w:p>
          <w:p w:rsidR="00000000" w:rsidDel="00000000" w:rsidP="00000000" w:rsidRDefault="00000000" w:rsidRPr="00000000" w14:paraId="000005D1">
            <w:pPr>
              <w:rPr>
                <w:i w:val="1"/>
              </w:rPr>
            </w:pPr>
            <w:r w:rsidDel="00000000" w:rsidR="00000000" w:rsidRPr="00000000">
              <w:rPr>
                <w:rtl w:val="0"/>
              </w:rPr>
            </w:r>
          </w:p>
          <w:p w:rsidR="00000000" w:rsidDel="00000000" w:rsidP="00000000" w:rsidRDefault="00000000" w:rsidRPr="00000000" w14:paraId="000005D2">
            <w:pPr>
              <w:rPr>
                <w:i w:val="1"/>
              </w:rPr>
            </w:pPr>
            <w:r w:rsidDel="00000000" w:rsidR="00000000" w:rsidRPr="00000000">
              <w:rPr>
                <w:rtl w:val="0"/>
              </w:rPr>
            </w:r>
          </w:p>
          <w:p w:rsidR="00000000" w:rsidDel="00000000" w:rsidP="00000000" w:rsidRDefault="00000000" w:rsidRPr="00000000" w14:paraId="000005D3">
            <w:pPr>
              <w:rPr>
                <w:i w:val="1"/>
              </w:rPr>
            </w:pPr>
            <w:r w:rsidDel="00000000" w:rsidR="00000000" w:rsidRPr="00000000">
              <w:rPr>
                <w:rtl w:val="0"/>
              </w:rPr>
            </w:r>
          </w:p>
          <w:p w:rsidR="00000000" w:rsidDel="00000000" w:rsidP="00000000" w:rsidRDefault="00000000" w:rsidRPr="00000000" w14:paraId="000005D4">
            <w:pPr>
              <w:rPr>
                <w:i w:val="1"/>
              </w:rPr>
            </w:pPr>
            <w:r w:rsidDel="00000000" w:rsidR="00000000" w:rsidRPr="00000000">
              <w:rPr>
                <w:rtl w:val="0"/>
              </w:rPr>
            </w:r>
          </w:p>
          <w:p w:rsidR="00000000" w:rsidDel="00000000" w:rsidP="00000000" w:rsidRDefault="00000000" w:rsidRPr="00000000" w14:paraId="000005D5">
            <w:pPr>
              <w:rPr>
                <w:i w:val="1"/>
              </w:rPr>
            </w:pPr>
            <w:r w:rsidDel="00000000" w:rsidR="00000000" w:rsidRPr="00000000">
              <w:rPr>
                <w:rtl w:val="0"/>
              </w:rPr>
            </w:r>
          </w:p>
          <w:p w:rsidR="00000000" w:rsidDel="00000000" w:rsidP="00000000" w:rsidRDefault="00000000" w:rsidRPr="00000000" w14:paraId="000005D6">
            <w:pPr>
              <w:rPr>
                <w:i w:val="1"/>
              </w:rPr>
            </w:pPr>
            <w:r w:rsidDel="00000000" w:rsidR="00000000" w:rsidRPr="00000000">
              <w:rPr>
                <w:rtl w:val="0"/>
              </w:rPr>
            </w:r>
          </w:p>
          <w:p w:rsidR="00000000" w:rsidDel="00000000" w:rsidP="00000000" w:rsidRDefault="00000000" w:rsidRPr="00000000" w14:paraId="000005D7">
            <w:pPr>
              <w:rPr>
                <w:i w:val="1"/>
              </w:rPr>
            </w:pPr>
            <w:r w:rsidDel="00000000" w:rsidR="00000000" w:rsidRPr="00000000">
              <w:rPr>
                <w:rtl w:val="0"/>
              </w:rPr>
            </w:r>
          </w:p>
          <w:p w:rsidR="00000000" w:rsidDel="00000000" w:rsidP="00000000" w:rsidRDefault="00000000" w:rsidRPr="00000000" w14:paraId="000005D8">
            <w:pPr>
              <w:rPr>
                <w:i w:val="1"/>
              </w:rPr>
            </w:pPr>
            <w:r w:rsidDel="00000000" w:rsidR="00000000" w:rsidRPr="00000000">
              <w:rPr>
                <w:rtl w:val="0"/>
              </w:rPr>
            </w:r>
          </w:p>
          <w:p w:rsidR="00000000" w:rsidDel="00000000" w:rsidP="00000000" w:rsidRDefault="00000000" w:rsidRPr="00000000" w14:paraId="000005D9">
            <w:pPr>
              <w:rPr>
                <w:i w:val="1"/>
              </w:rPr>
            </w:pPr>
            <w:r w:rsidDel="00000000" w:rsidR="00000000" w:rsidRPr="00000000">
              <w:rPr>
                <w:rtl w:val="0"/>
              </w:rPr>
            </w:r>
          </w:p>
          <w:p w:rsidR="00000000" w:rsidDel="00000000" w:rsidP="00000000" w:rsidRDefault="00000000" w:rsidRPr="00000000" w14:paraId="000005DA">
            <w:pPr>
              <w:rPr>
                <w:i w:val="1"/>
              </w:rPr>
            </w:pPr>
            <w:r w:rsidDel="00000000" w:rsidR="00000000" w:rsidRPr="00000000">
              <w:rPr>
                <w:rtl w:val="0"/>
              </w:rPr>
            </w:r>
          </w:p>
          <w:p w:rsidR="00000000" w:rsidDel="00000000" w:rsidP="00000000" w:rsidRDefault="00000000" w:rsidRPr="00000000" w14:paraId="000005DB">
            <w:pPr>
              <w:rPr/>
            </w:pPr>
            <w:r w:rsidDel="00000000" w:rsidR="00000000" w:rsidRPr="00000000">
              <w:rPr>
                <w:rtl w:val="0"/>
              </w:rPr>
            </w:r>
          </w:p>
        </w:tc>
      </w:tr>
    </w:tbl>
    <w:p w:rsidR="00000000" w:rsidDel="00000000" w:rsidP="00000000" w:rsidRDefault="00000000" w:rsidRPr="00000000" w14:paraId="000005DD">
      <w:pPr>
        <w:tabs>
          <w:tab w:val="left" w:leader="none" w:pos="2060"/>
        </w:tabs>
        <w:rPr/>
        <w:sectPr>
          <w:type w:val="nextPage"/>
          <w:pgSz w:h="16840" w:w="11900" w:orient="portrait"/>
          <w:pgMar w:bottom="1417" w:top="1417" w:left="1701" w:right="1701" w:header="708" w:footer="708"/>
        </w:sectPr>
      </w:pPr>
      <w:r w:rsidDel="00000000" w:rsidR="00000000" w:rsidRPr="00000000">
        <w:rPr>
          <w:rtl w:val="0"/>
        </w:rPr>
      </w:r>
    </w:p>
    <w:p w:rsidR="00000000" w:rsidDel="00000000" w:rsidP="00000000" w:rsidRDefault="00000000" w:rsidRPr="00000000" w14:paraId="000005DE">
      <w:pPr>
        <w:tabs>
          <w:tab w:val="left" w:leader="none" w:pos="2060"/>
        </w:tabs>
        <w:rPr/>
      </w:pPr>
      <w:r w:rsidDel="00000000" w:rsidR="00000000" w:rsidRPr="00000000">
        <w:rPr>
          <w:rtl w:val="0"/>
        </w:rPr>
      </w:r>
    </w:p>
    <w:p w:rsidR="00000000" w:rsidDel="00000000" w:rsidP="00000000" w:rsidRDefault="00000000" w:rsidRPr="00000000" w14:paraId="000005DF">
      <w:pPr>
        <w:tabs>
          <w:tab w:val="left" w:leader="none" w:pos="2060"/>
        </w:tabs>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-812799</wp:posOffset>
                </wp:positionH>
                <wp:positionV relativeFrom="paragraph">
                  <wp:posOffset>-520699</wp:posOffset>
                </wp:positionV>
                <wp:extent cx="3895725" cy="6296025"/>
                <wp:effectExtent b="0" l="0" r="0" t="0"/>
                <wp:wrapNone/>
                <wp:docPr id="5" name=""/>
                <a:graphic>
                  <a:graphicData uri="http://schemas.microsoft.com/office/word/2010/wordprocessingShape">
                    <wps:wsp>
                      <wps:cNvSpPr/>
                      <wps:cNvPr id="6" name="Shape 6"/>
                      <wps:spPr>
                        <a:xfrm>
                          <a:off x="3402900" y="636750"/>
                          <a:ext cx="3886200" cy="6286500"/>
                        </a:xfrm>
                        <a:prstGeom prst="rect">
                          <a:avLst/>
                        </a:prstGeom>
                        <a:noFill/>
                        <a:ln>
                          <a:noFill/>
                        </a:ln>
                      </wps:spPr>
                      <wps:txbx>
                        <w:txbxContent>
                          <w:p w:rsidR="00000000" w:rsidDel="00000000" w:rsidP="00000000" w:rsidRDefault="00000000" w:rsidRPr="00000000">
                            <w:pPr>
                              <w:spacing w:after="200" w:before="0" w:line="360"/>
                              <w:ind w:left="0" w:right="0" w:firstLine="0"/>
                              <w:jc w:val="left"/>
                              <w:textDirection w:val="btLr"/>
                            </w:pPr>
                            <w:r w:rsidDel="00000000" w:rsidR="00000000" w:rsidRPr="00000000">
                              <w:rPr>
                                <w:rFonts w:ascii="Arial" w:cs="Arial" w:eastAsia="Arial" w:hAnsi="Arial"/>
                                <w:b w:val="1"/>
                                <w:i w:val="0"/>
                                <w:smallCaps w:val="0"/>
                                <w:strike w:val="0"/>
                                <w:color w:val="000000"/>
                                <w:sz w:val="22"/>
                                <w:vertAlign w:val="baseline"/>
                              </w:rPr>
                              <w:t xml:space="preserve">CRITERIOS DE EVALUACIÓN:</w:t>
                            </w:r>
                          </w:p>
                          <w:p w:rsidR="00000000" w:rsidDel="00000000" w:rsidP="00000000" w:rsidRDefault="00000000" w:rsidRPr="00000000">
                            <w:pPr>
                              <w:spacing w:after="120" w:before="0" w:line="360"/>
                              <w:ind w:left="0" w:right="0" w:firstLine="0"/>
                              <w:jc w:val="left"/>
                              <w:textDirection w:val="btLr"/>
                            </w:pPr>
                            <w:r w:rsidDel="00000000" w:rsidR="00000000" w:rsidRPr="00000000">
                              <w:rPr>
                                <w:rFonts w:ascii="Arial" w:cs="Arial" w:eastAsia="Arial" w:hAnsi="Arial"/>
                                <w:b w:val="1"/>
                                <w:i w:val="0"/>
                                <w:smallCaps w:val="0"/>
                                <w:strike w:val="0"/>
                                <w:color w:val="000000"/>
                                <w:sz w:val="22"/>
                                <w:vertAlign w:val="baseline"/>
                              </w:rPr>
                            </w:r>
                          </w:p>
                          <w:p w:rsidR="00000000" w:rsidDel="00000000" w:rsidP="00000000" w:rsidRDefault="00000000" w:rsidRPr="00000000">
                            <w:pPr>
                              <w:spacing w:after="120" w:before="0" w:line="360"/>
                              <w:ind w:left="0" w:right="0" w:firstLine="0"/>
                              <w:jc w:val="left"/>
                              <w:textDirection w:val="btLr"/>
                            </w:pPr>
                            <w:r w:rsidDel="00000000" w:rsidR="00000000" w:rsidRPr="00000000">
                              <w:rPr>
                                <w:rFonts w:ascii="Cambria" w:cs="Cambria" w:eastAsia="Cambria" w:hAnsi="Cambria"/>
                                <w:b w:val="0"/>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-812799</wp:posOffset>
                </wp:positionH>
                <wp:positionV relativeFrom="paragraph">
                  <wp:posOffset>-520699</wp:posOffset>
                </wp:positionV>
                <wp:extent cx="3895725" cy="6296025"/>
                <wp:effectExtent b="0" l="0" r="0" t="0"/>
                <wp:wrapNone/>
                <wp:docPr id="5" name="image42.png"/>
                <a:graphic>
                  <a:graphicData uri="http://schemas.openxmlformats.org/drawingml/2006/picture">
                    <pic:pic>
                      <pic:nvPicPr>
                        <pic:cNvPr id="0" name="image42.png"/>
                        <pic:cNvPicPr preferRelativeResize="0"/>
                      </pic:nvPicPr>
                      <pic:blipFill>
                        <a:blip r:embed="rId59"/>
                        <a:srcRect/>
                        <a:stretch>
                          <a:fillRect/>
                        </a:stretch>
                      </pic:blipFill>
                      <pic:spPr>
                        <a:xfrm>
                          <a:off x="0" y="0"/>
                          <a:ext cx="3895725" cy="6296025"/>
                        </a:xfrm>
                        <a:prstGeom prst="rect"/>
                        <a:ln/>
                      </pic:spPr>
                    </pic:pic>
                  </a:graphicData>
                </a:graphic>
              </wp:anchor>
            </w:drawing>
          </mc:Fallback>
        </mc:AlternateContent>
      </w:r>
    </w:p>
    <w:p w:rsidR="00000000" w:rsidDel="00000000" w:rsidP="00000000" w:rsidRDefault="00000000" w:rsidRPr="00000000" w14:paraId="000005E0">
      <w:pPr>
        <w:tabs>
          <w:tab w:val="left" w:leader="none" w:pos="2060"/>
        </w:tabs>
        <w:rPr/>
      </w:pPr>
      <w:r w:rsidDel="00000000" w:rsidR="00000000" w:rsidRPr="00000000">
        <w:rPr>
          <w:rtl w:val="0"/>
        </w:rPr>
        <w:tab/>
      </w:r>
    </w:p>
    <w:p w:rsidR="00000000" w:rsidDel="00000000" w:rsidP="00000000" w:rsidRDefault="00000000" w:rsidRPr="00000000" w14:paraId="000005E1">
      <w:pPr>
        <w:rPr/>
        <w:sectPr>
          <w:type w:val="nextPage"/>
          <w:pgSz w:h="11900" w:w="16840" w:orient="landscape"/>
          <w:pgMar w:bottom="1701" w:top="1701" w:left="1418" w:right="1418" w:header="709" w:footer="709"/>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-1600199</wp:posOffset>
            </wp:positionH>
            <wp:positionV relativeFrom="paragraph">
              <wp:posOffset>-342899</wp:posOffset>
            </wp:positionV>
            <wp:extent cx="6858000" cy="5825490"/>
            <wp:effectExtent b="0" l="0" r="0" t="0"/>
            <wp:wrapSquare wrapText="bothSides" distB="0" distT="0" distL="114300" distR="114300"/>
            <wp:docPr id="45"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6858000" cy="58254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2997200</wp:posOffset>
                </wp:positionH>
                <wp:positionV relativeFrom="paragraph">
                  <wp:posOffset>787400</wp:posOffset>
                </wp:positionV>
                <wp:extent cx="1446270" cy="1446270"/>
                <wp:effectExtent b="0" l="0" r="0" t="0"/>
                <wp:wrapSquare wrapText="bothSides" distB="0" distT="0" distL="114300" distR="114300"/>
                <wp:docPr id="11" name=""/>
                <a:graphic>
                  <a:graphicData uri="http://schemas.microsoft.com/office/word/2010/wordprocessingShape">
                    <wps:wsp>
                      <wps:cNvSpPr/>
                      <wps:cNvPr id="12" name="Shape 12"/>
                      <wps:spPr>
                        <a:xfrm rot="2729225">
                          <a:off x="4774818" y="3338040"/>
                          <a:ext cx="1142365" cy="88392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t xml:space="preserve">RETO SALUD MENTAL</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0"/>
                                <w:vertAlign w:val="baseline"/>
                              </w:rPr>
                            </w:r>
                            <w:r w:rsidDel="00000000" w:rsidR="00000000" w:rsidRPr="00000000">
                              <w:rPr>
                                <w:rFonts w:ascii="Cambria" w:cs="Cambria" w:eastAsia="Cambria" w:hAnsi="Cambria"/>
                                <w:b w:val="1"/>
                                <w:i w:val="0"/>
                                <w:smallCaps w:val="0"/>
                                <w:strike w:val="0"/>
                                <w:color w:val="000000"/>
                                <w:sz w:val="28"/>
                                <w:vertAlign w:val="baseline"/>
                              </w:rPr>
                              <w:t xml:space="preserve">    /2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2997200</wp:posOffset>
                </wp:positionH>
                <wp:positionV relativeFrom="paragraph">
                  <wp:posOffset>787400</wp:posOffset>
                </wp:positionV>
                <wp:extent cx="1446270" cy="1446270"/>
                <wp:effectExtent b="0" l="0" r="0" t="0"/>
                <wp:wrapSquare wrapText="bothSides" distB="0" distT="0" distL="114300" distR="114300"/>
                <wp:docPr id="11" name="image48.png"/>
                <a:graphic>
                  <a:graphicData uri="http://schemas.openxmlformats.org/drawingml/2006/picture">
                    <pic:pic>
                      <pic:nvPicPr>
                        <pic:cNvPr id="0" name="image48.png"/>
                        <pic:cNvPicPr preferRelativeResize="0"/>
                      </pic:nvPicPr>
                      <pic:blipFill>
                        <a:blip r:embed="rId61"/>
                        <a:srcRect/>
                        <a:stretch>
                          <a:fillRect/>
                        </a:stretch>
                      </pic:blipFill>
                      <pic:spPr>
                        <a:xfrm>
                          <a:off x="0" y="0"/>
                          <a:ext cx="1446270" cy="14462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2616200</wp:posOffset>
                </wp:positionV>
                <wp:extent cx="1434053" cy="1685058"/>
                <wp:effectExtent b="0" l="0" r="0" t="0"/>
                <wp:wrapSquare wrapText="bothSides" distB="0" distT="0" distL="114300" distR="114300"/>
                <wp:docPr id="23" name=""/>
                <a:graphic>
                  <a:graphicData uri="http://schemas.microsoft.com/office/word/2010/wordprocessingShape">
                    <wps:wsp>
                      <wps:cNvSpPr/>
                      <wps:cNvPr id="24" name="Shape 24"/>
                      <wps:spPr>
                        <a:xfrm rot="-3699758">
                          <a:off x="4622418" y="3359948"/>
                          <a:ext cx="1447165" cy="8401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t xml:space="preserve">RETO SALUD FÍSICA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0"/>
                                <w:vertAlign w:val="baseline"/>
                              </w:rPr>
                            </w:r>
                            <w:r w:rsidDel="00000000" w:rsidR="00000000" w:rsidRPr="00000000">
                              <w:rPr>
                                <w:rFonts w:ascii="Cambria" w:cs="Cambria" w:eastAsia="Cambria" w:hAnsi="Cambria"/>
                                <w:b w:val="1"/>
                                <w:i w:val="0"/>
                                <w:smallCaps w:val="0"/>
                                <w:strike w:val="0"/>
                                <w:color w:val="000000"/>
                                <w:sz w:val="28"/>
                                <w:vertAlign w:val="baseline"/>
                              </w:rPr>
                              <w:t xml:space="preserve">/3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2616200</wp:posOffset>
                </wp:positionV>
                <wp:extent cx="1434053" cy="1685058"/>
                <wp:effectExtent b="0" l="0" r="0" t="0"/>
                <wp:wrapSquare wrapText="bothSides" distB="0" distT="0" distL="114300" distR="114300"/>
                <wp:docPr id="23" name="image60.png"/>
                <a:graphic>
                  <a:graphicData uri="http://schemas.openxmlformats.org/drawingml/2006/picture">
                    <pic:pic>
                      <pic:nvPicPr>
                        <pic:cNvPr id="0" name="image60.png"/>
                        <pic:cNvPicPr preferRelativeResize="0"/>
                      </pic:nvPicPr>
                      <pic:blipFill>
                        <a:blip r:embed="rId62"/>
                        <a:srcRect/>
                        <a:stretch>
                          <a:fillRect/>
                        </a:stretch>
                      </pic:blipFill>
                      <pic:spPr>
                        <a:xfrm>
                          <a:off x="0" y="0"/>
                          <a:ext cx="1434053" cy="1685058"/>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2616200</wp:posOffset>
                </wp:positionV>
                <wp:extent cx="1455897" cy="1681583"/>
                <wp:effectExtent b="0" l="0" r="0" t="0"/>
                <wp:wrapSquare wrapText="bothSides" distB="0" distT="0" distL="114300" distR="114300"/>
                <wp:docPr id="21" name=""/>
                <a:graphic>
                  <a:graphicData uri="http://schemas.microsoft.com/office/word/2010/wordprocessingShape">
                    <wps:wsp>
                      <wps:cNvSpPr/>
                      <wps:cNvPr id="22" name="Shape 22"/>
                      <wps:spPr>
                        <a:xfrm rot="3619151">
                          <a:off x="4622418" y="3364710"/>
                          <a:ext cx="1447165" cy="83058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t xml:space="preserve">RETO SALUD INTERIOR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0"/>
                                <w:vertAlign w:val="baseline"/>
                              </w:rPr>
                            </w:r>
                            <w:r w:rsidDel="00000000" w:rsidR="00000000" w:rsidRPr="00000000">
                              <w:rPr>
                                <w:rFonts w:ascii="Cambria" w:cs="Cambria" w:eastAsia="Cambria" w:hAnsi="Cambria"/>
                                <w:b w:val="1"/>
                                <w:i w:val="0"/>
                                <w:smallCaps w:val="0"/>
                                <w:strike w:val="0"/>
                                <w:color w:val="000000"/>
                                <w:sz w:val="28"/>
                                <w:vertAlign w:val="baseline"/>
                              </w:rPr>
                              <w:t xml:space="preserve">/2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2616200</wp:posOffset>
                </wp:positionV>
                <wp:extent cx="1455897" cy="1681583"/>
                <wp:effectExtent b="0" l="0" r="0" t="0"/>
                <wp:wrapSquare wrapText="bothSides" distB="0" distT="0" distL="114300" distR="114300"/>
                <wp:docPr id="21" name="image58.png"/>
                <a:graphic>
                  <a:graphicData uri="http://schemas.openxmlformats.org/drawingml/2006/picture">
                    <pic:pic>
                      <pic:nvPicPr>
                        <pic:cNvPr id="0" name="image58.png"/>
                        <pic:cNvPicPr preferRelativeResize="0"/>
                      </pic:nvPicPr>
                      <pic:blipFill>
                        <a:blip r:embed="rId63"/>
                        <a:srcRect/>
                        <a:stretch>
                          <a:fillRect/>
                        </a:stretch>
                      </pic:blipFill>
                      <pic:spPr>
                        <a:xfrm>
                          <a:off x="0" y="0"/>
                          <a:ext cx="1455897" cy="1681583"/>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4089400</wp:posOffset>
                </wp:positionV>
                <wp:extent cx="1456690" cy="908685"/>
                <wp:effectExtent b="0" l="0" r="0" t="0"/>
                <wp:wrapSquare wrapText="bothSides" distB="0" distT="0" distL="114300" distR="114300"/>
                <wp:docPr id="10" name=""/>
                <a:graphic>
                  <a:graphicData uri="http://schemas.microsoft.com/office/word/2010/wordprocessingShape">
                    <wps:wsp>
                      <wps:cNvSpPr/>
                      <wps:cNvPr id="11" name="Shape 11"/>
                      <wps:spPr>
                        <a:xfrm>
                          <a:off x="4622418" y="3330420"/>
                          <a:ext cx="1447165" cy="89916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8"/>
                                <w:vertAlign w:val="baseline"/>
                              </w:rPr>
                              <w:t xml:space="preserve">         /1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r>
                            <w:r w:rsidDel="00000000" w:rsidR="00000000" w:rsidRPr="00000000">
                              <w:rPr>
                                <w:rFonts w:ascii="Cambria" w:cs="Cambria" w:eastAsia="Cambria" w:hAnsi="Cambria"/>
                                <w:b w:val="1"/>
                                <w:i w:val="0"/>
                                <w:smallCaps w:val="0"/>
                                <w:strike w:val="0"/>
                                <w:color w:val="000000"/>
                                <w:sz w:val="22"/>
                                <w:vertAlign w:val="baseline"/>
                              </w:rPr>
                              <w:t xml:space="preserve">RETO SALUD EMOCIONAL</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4089400</wp:posOffset>
                </wp:positionV>
                <wp:extent cx="1456690" cy="908685"/>
                <wp:effectExtent b="0" l="0" r="0" t="0"/>
                <wp:wrapSquare wrapText="bothSides" distB="0" distT="0" distL="114300" distR="114300"/>
                <wp:docPr id="10" name="image47.png"/>
                <a:graphic>
                  <a:graphicData uri="http://schemas.openxmlformats.org/drawingml/2006/picture">
                    <pic:pic>
                      <pic:nvPicPr>
                        <pic:cNvPr id="0" name="image47.png"/>
                        <pic:cNvPicPr preferRelativeResize="0"/>
                      </pic:nvPicPr>
                      <pic:blipFill>
                        <a:blip r:embed="rId64"/>
                        <a:srcRect/>
                        <a:stretch>
                          <a:fillRect/>
                        </a:stretch>
                      </pic:blipFill>
                      <pic:spPr>
                        <a:xfrm>
                          <a:off x="0" y="0"/>
                          <a:ext cx="1456690" cy="9086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-228599</wp:posOffset>
                </wp:positionV>
                <wp:extent cx="4581525" cy="695325"/>
                <wp:effectExtent b="0" l="0" r="0" t="0"/>
                <wp:wrapSquare wrapText="bothSides" distB="0" distT="0" distL="114300" distR="114300"/>
                <wp:docPr id="2" name=""/>
                <a:graphic>
                  <a:graphicData uri="http://schemas.microsoft.com/office/word/2010/wordprocessingShape">
                    <wps:wsp>
                      <wps:cNvSpPr/>
                      <wps:cNvPr id="3" name="Shape 3"/>
                      <wps:spPr>
                        <a:xfrm>
                          <a:off x="3060000" y="3437100"/>
                          <a:ext cx="4572000" cy="68580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32"/>
                                <w:vertAlign w:val="baseline"/>
                              </w:rPr>
                              <w:t xml:space="preserve">CALIFICACIÓN DE LA SA: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32"/>
                                <w:vertAlign w:val="baseline"/>
                              </w:rPr>
                            </w:r>
                            <w:r w:rsidDel="00000000" w:rsidR="00000000" w:rsidRPr="00000000">
                              <w:rPr>
                                <w:rFonts w:ascii="Arial" w:cs="Arial" w:eastAsia="Arial" w:hAnsi="Arial"/>
                                <w:b w:val="1"/>
                                <w:i w:val="0"/>
                                <w:smallCaps w:val="0"/>
                                <w:strike w:val="0"/>
                                <w:color w:val="000000"/>
                                <w:sz w:val="32"/>
                                <w:vertAlign w:val="baseline"/>
                              </w:rPr>
                              <w:t xml:space="preserve">SUPER BOWL</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-228599</wp:posOffset>
                </wp:positionV>
                <wp:extent cx="4581525" cy="695325"/>
                <wp:effectExtent b="0" l="0" r="0" t="0"/>
                <wp:wrapSquare wrapText="bothSides" distB="0" distT="0" distL="114300" distR="114300"/>
                <wp:docPr id="2" name="image39.png"/>
                <a:graphic>
                  <a:graphicData uri="http://schemas.openxmlformats.org/drawingml/2006/picture">
                    <pic:pic>
                      <pic:nvPicPr>
                        <pic:cNvPr id="0" name="image39.png"/>
                        <pic:cNvPicPr preferRelativeResize="0"/>
                      </pic:nvPicPr>
                      <pic:blipFill>
                        <a:blip r:embed="rId65"/>
                        <a:srcRect/>
                        <a:stretch>
                          <a:fillRect/>
                        </a:stretch>
                      </pic:blipFill>
                      <pic:spPr>
                        <a:xfrm>
                          <a:off x="0" y="0"/>
                          <a:ext cx="4581525" cy="6953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2387600</wp:posOffset>
                </wp:positionV>
                <wp:extent cx="939800" cy="939800"/>
                <wp:effectExtent b="0" l="0" r="0" t="0"/>
                <wp:wrapSquare wrapText="bothSides" distB="0" distT="0" distL="114300" distR="114300"/>
                <wp:docPr id="24" name=""/>
                <a:graphic>
                  <a:graphicData uri="http://schemas.microsoft.com/office/word/2010/wordprocessingShape">
                    <wps:wsp>
                      <wps:cNvSpPr/>
                      <wps:cNvPr id="25" name="Shape 25"/>
                      <wps:spPr>
                        <a:xfrm>
                          <a:off x="4888800" y="3322800"/>
                          <a:ext cx="914400" cy="914400"/>
                        </a:xfrm>
                        <a:prstGeom prst="ellipse">
                          <a:avLst/>
                        </a:prstGeom>
                        <a:noFill/>
                        <a:ln cap="flat" cmpd="sng" w="254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2387600</wp:posOffset>
                </wp:positionV>
                <wp:extent cx="939800" cy="939800"/>
                <wp:effectExtent b="0" l="0" r="0" t="0"/>
                <wp:wrapSquare wrapText="bothSides" distB="0" distT="0" distL="114300" distR="114300"/>
                <wp:docPr id="24" name="image61.png"/>
                <a:graphic>
                  <a:graphicData uri="http://schemas.openxmlformats.org/drawingml/2006/picture">
                    <pic:pic>
                      <pic:nvPicPr>
                        <pic:cNvPr id="0" name="image61.png"/>
                        <pic:cNvPicPr preferRelativeResize="0"/>
                      </pic:nvPicPr>
                      <pic:blipFill>
                        <a:blip r:embed="rId66"/>
                        <a:srcRect/>
                        <a:stretch>
                          <a:fillRect/>
                        </a:stretch>
                      </pic:blipFill>
                      <pic:spPr>
                        <a:xfrm>
                          <a:off x="0" y="0"/>
                          <a:ext cx="939800" cy="9398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1016000</wp:posOffset>
                </wp:positionV>
                <wp:extent cx="469900" cy="469900"/>
                <wp:effectExtent b="0" l="0" r="0" t="0"/>
                <wp:wrapSquare wrapText="bothSides" distB="0" distT="0" distL="114300" distR="114300"/>
                <wp:docPr id="22" name=""/>
                <a:graphic>
                  <a:graphicData uri="http://schemas.microsoft.com/office/word/2010/wordprocessingShape">
                    <wps:wsp>
                      <wps:cNvSpPr/>
                      <wps:cNvPr id="23" name="Shape 23"/>
                      <wps:spPr>
                        <a:xfrm>
                          <a:off x="5117400" y="3551400"/>
                          <a:ext cx="457200" cy="457200"/>
                        </a:xfrm>
                        <a:prstGeom prst="ellipse">
                          <a:avLst/>
                        </a:prstGeom>
                        <a:solidFill>
                          <a:srgbClr val="FFFFFF"/>
                        </a:solidFill>
                        <a:ln cap="flat" cmpd="sng" w="127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1016000</wp:posOffset>
                </wp:positionV>
                <wp:extent cx="469900" cy="469900"/>
                <wp:effectExtent b="0" l="0" r="0" t="0"/>
                <wp:wrapSquare wrapText="bothSides" distB="0" distT="0" distL="114300" distR="114300"/>
                <wp:docPr id="22" name="image59.png"/>
                <a:graphic>
                  <a:graphicData uri="http://schemas.openxmlformats.org/drawingml/2006/picture">
                    <pic:pic>
                      <pic:nvPicPr>
                        <pic:cNvPr id="0" name="image59.png"/>
                        <pic:cNvPicPr preferRelativeResize="0"/>
                      </pic:nvPicPr>
                      <pic:blipFill>
                        <a:blip r:embed="rId67"/>
                        <a:srcRect/>
                        <a:stretch>
                          <a:fillRect/>
                        </a:stretch>
                      </pic:blipFill>
                      <pic:spPr>
                        <a:xfrm>
                          <a:off x="0" y="0"/>
                          <a:ext cx="469900" cy="469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1244600</wp:posOffset>
                </wp:positionH>
                <wp:positionV relativeFrom="paragraph">
                  <wp:posOffset>1587500</wp:posOffset>
                </wp:positionV>
                <wp:extent cx="469900" cy="469900"/>
                <wp:effectExtent b="0" l="0" r="0" t="0"/>
                <wp:wrapSquare wrapText="bothSides" distB="0" distT="0" distL="114300" distR="114300"/>
                <wp:docPr id="7" name=""/>
                <a:graphic>
                  <a:graphicData uri="http://schemas.microsoft.com/office/word/2010/wordprocessingShape">
                    <wps:wsp>
                      <wps:cNvSpPr/>
                      <wps:cNvPr id="8" name="Shape 8"/>
                      <wps:spPr>
                        <a:xfrm>
                          <a:off x="5117400" y="3551400"/>
                          <a:ext cx="457200" cy="457200"/>
                        </a:xfrm>
                        <a:prstGeom prst="ellipse">
                          <a:avLst/>
                        </a:prstGeom>
                        <a:solidFill>
                          <a:srgbClr val="FFFFFF"/>
                        </a:solidFill>
                        <a:ln cap="flat" cmpd="sng" w="127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1244600</wp:posOffset>
                </wp:positionH>
                <wp:positionV relativeFrom="paragraph">
                  <wp:posOffset>1587500</wp:posOffset>
                </wp:positionV>
                <wp:extent cx="469900" cy="469900"/>
                <wp:effectExtent b="0" l="0" r="0" t="0"/>
                <wp:wrapSquare wrapText="bothSides" distB="0" distT="0" distL="114300" distR="114300"/>
                <wp:docPr id="7" name="image44.png"/>
                <a:graphic>
                  <a:graphicData uri="http://schemas.openxmlformats.org/drawingml/2006/picture">
                    <pic:pic>
                      <pic:nvPicPr>
                        <pic:cNvPr id="0" name="image44.png"/>
                        <pic:cNvPicPr preferRelativeResize="0"/>
                      </pic:nvPicPr>
                      <pic:blipFill>
                        <a:blip r:embed="rId68"/>
                        <a:srcRect/>
                        <a:stretch>
                          <a:fillRect/>
                        </a:stretch>
                      </pic:blipFill>
                      <pic:spPr>
                        <a:xfrm>
                          <a:off x="0" y="0"/>
                          <a:ext cx="469900" cy="469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2959100</wp:posOffset>
                </wp:positionV>
                <wp:extent cx="469900" cy="469900"/>
                <wp:effectExtent b="0" l="0" r="0" t="0"/>
                <wp:wrapSquare wrapText="bothSides" distB="0" distT="0" distL="114300" distR="114300"/>
                <wp:docPr id="4" name=""/>
                <a:graphic>
                  <a:graphicData uri="http://schemas.microsoft.com/office/word/2010/wordprocessingShape">
                    <wps:wsp>
                      <wps:cNvSpPr/>
                      <wps:cNvPr id="5" name="Shape 5"/>
                      <wps:spPr>
                        <a:xfrm>
                          <a:off x="5117400" y="3551400"/>
                          <a:ext cx="457200" cy="457200"/>
                        </a:xfrm>
                        <a:prstGeom prst="ellipse">
                          <a:avLst/>
                        </a:prstGeom>
                        <a:solidFill>
                          <a:srgbClr val="FFFFFF"/>
                        </a:solidFill>
                        <a:ln cap="flat" cmpd="sng" w="127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2959100</wp:posOffset>
                </wp:positionV>
                <wp:extent cx="469900" cy="469900"/>
                <wp:effectExtent b="0" l="0" r="0" t="0"/>
                <wp:wrapSquare wrapText="bothSides" distB="0" distT="0" distL="114300" distR="114300"/>
                <wp:docPr id="4" name="image41.png"/>
                <a:graphic>
                  <a:graphicData uri="http://schemas.openxmlformats.org/drawingml/2006/picture">
                    <pic:pic>
                      <pic:nvPicPr>
                        <pic:cNvPr id="0" name="image41.png"/>
                        <pic:cNvPicPr preferRelativeResize="0"/>
                      </pic:nvPicPr>
                      <pic:blipFill>
                        <a:blip r:embed="rId69"/>
                        <a:srcRect/>
                        <a:stretch>
                          <a:fillRect/>
                        </a:stretch>
                      </pic:blipFill>
                      <pic:spPr>
                        <a:xfrm>
                          <a:off x="0" y="0"/>
                          <a:ext cx="469900" cy="469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2159000</wp:posOffset>
                </wp:positionH>
                <wp:positionV relativeFrom="paragraph">
                  <wp:posOffset>3975100</wp:posOffset>
                </wp:positionV>
                <wp:extent cx="469900" cy="469900"/>
                <wp:effectExtent b="0" l="0" r="0" t="0"/>
                <wp:wrapSquare wrapText="bothSides" distB="0" distT="0" distL="114300" distR="114300"/>
                <wp:docPr id="15" name=""/>
                <a:graphic>
                  <a:graphicData uri="http://schemas.microsoft.com/office/word/2010/wordprocessingShape">
                    <wps:wsp>
                      <wps:cNvSpPr/>
                      <wps:cNvPr id="16" name="Shape 16"/>
                      <wps:spPr>
                        <a:xfrm>
                          <a:off x="5117400" y="3551400"/>
                          <a:ext cx="457200" cy="457200"/>
                        </a:xfrm>
                        <a:prstGeom prst="ellipse">
                          <a:avLst/>
                        </a:prstGeom>
                        <a:solidFill>
                          <a:srgbClr val="FFFFFF"/>
                        </a:solidFill>
                        <a:ln cap="flat" cmpd="sng" w="127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2159000</wp:posOffset>
                </wp:positionH>
                <wp:positionV relativeFrom="paragraph">
                  <wp:posOffset>3975100</wp:posOffset>
                </wp:positionV>
                <wp:extent cx="469900" cy="469900"/>
                <wp:effectExtent b="0" l="0" r="0" t="0"/>
                <wp:wrapSquare wrapText="bothSides" distB="0" distT="0" distL="114300" distR="114300"/>
                <wp:docPr id="15" name="image52.png"/>
                <a:graphic>
                  <a:graphicData uri="http://schemas.openxmlformats.org/drawingml/2006/picture">
                    <pic:pic>
                      <pic:nvPicPr>
                        <pic:cNvPr id="0" name="image52.png"/>
                        <pic:cNvPicPr preferRelativeResize="0"/>
                      </pic:nvPicPr>
                      <pic:blipFill>
                        <a:blip r:embed="rId70"/>
                        <a:srcRect/>
                        <a:stretch>
                          <a:fillRect/>
                        </a:stretch>
                      </pic:blipFill>
                      <pic:spPr>
                        <a:xfrm>
                          <a:off x="0" y="0"/>
                          <a:ext cx="469900" cy="469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3759200</wp:posOffset>
                </wp:positionH>
                <wp:positionV relativeFrom="paragraph">
                  <wp:posOffset>3695700</wp:posOffset>
                </wp:positionV>
                <wp:extent cx="469900" cy="469900"/>
                <wp:effectExtent b="0" l="0" r="0" t="0"/>
                <wp:wrapSquare wrapText="bothSides" distB="0" distT="0" distL="114300" distR="114300"/>
                <wp:docPr id="12" name=""/>
                <a:graphic>
                  <a:graphicData uri="http://schemas.microsoft.com/office/word/2010/wordprocessingShape">
                    <wps:wsp>
                      <wps:cNvSpPr/>
                      <wps:cNvPr id="13" name="Shape 13"/>
                      <wps:spPr>
                        <a:xfrm>
                          <a:off x="5117400" y="3551400"/>
                          <a:ext cx="457200" cy="457200"/>
                        </a:xfrm>
                        <a:prstGeom prst="ellipse">
                          <a:avLst/>
                        </a:prstGeom>
                        <a:solidFill>
                          <a:srgbClr val="FFFFFF"/>
                        </a:solidFill>
                        <a:ln cap="flat" cmpd="sng" w="12700">
                          <a:solidFill>
                            <a:schemeClr val="dk1"/>
                          </a:solidFill>
                          <a:prstDash val="dash"/>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3759200</wp:posOffset>
                </wp:positionH>
                <wp:positionV relativeFrom="paragraph">
                  <wp:posOffset>3695700</wp:posOffset>
                </wp:positionV>
                <wp:extent cx="469900" cy="469900"/>
                <wp:effectExtent b="0" l="0" r="0" t="0"/>
                <wp:wrapSquare wrapText="bothSides" distB="0" distT="0" distL="114300" distR="114300"/>
                <wp:docPr id="12" name="image49.png"/>
                <a:graphic>
                  <a:graphicData uri="http://schemas.openxmlformats.org/drawingml/2006/picture">
                    <pic:pic>
                      <pic:nvPicPr>
                        <pic:cNvPr id="0" name="image49.png"/>
                        <pic:cNvPicPr preferRelativeResize="0"/>
                      </pic:nvPicPr>
                      <pic:blipFill>
                        <a:blip r:embed="rId71"/>
                        <a:srcRect/>
                        <a:stretch>
                          <a:fillRect/>
                        </a:stretch>
                      </pic:blipFill>
                      <pic:spPr>
                        <a:xfrm>
                          <a:off x="0" y="0"/>
                          <a:ext cx="469900" cy="469900"/>
                        </a:xfrm>
                        <a:prstGeom prst="rect"/>
                        <a:ln/>
                      </pic:spPr>
                    </pic:pic>
                  </a:graphicData>
                </a:graphic>
              </wp:anchor>
            </w:drawing>
          </mc:Fallback>
        </mc:AlternateContent>
      </w:r>
    </w:p>
    <w:p w:rsidR="00000000" w:rsidDel="00000000" w:rsidP="00000000" w:rsidRDefault="00000000" w:rsidRPr="00000000" w14:paraId="000005E2">
      <w:pPr>
        <w:tabs>
          <w:tab w:val="left" w:leader="none" w:pos="2060"/>
        </w:tabs>
        <w:rPr>
          <w:rFonts w:ascii="Arial" w:cs="Arial" w:eastAsia="Arial" w:hAnsi="Arial"/>
          <w:b w:val="1"/>
        </w:rPr>
      </w:pPr>
      <w:r w:rsidDel="00000000" w:rsidR="00000000" w:rsidRPr="00000000">
        <w:rPr>
          <w:rFonts w:ascii="Arial" w:cs="Arial" w:eastAsia="Arial" w:hAnsi="Arial"/>
          <w:b w:val="1"/>
          <w:rtl w:val="0"/>
        </w:rPr>
        <w:t xml:space="preserve">5. Calificaciones de la SA.</w:t>
      </w:r>
    </w:p>
    <w:p w:rsidR="00000000" w:rsidDel="00000000" w:rsidP="00000000" w:rsidRDefault="00000000" w:rsidRPr="00000000" w14:paraId="000005E3">
      <w:pPr>
        <w:tabs>
          <w:tab w:val="left" w:leader="none" w:pos="2060"/>
        </w:tabs>
        <w:rPr/>
      </w:pPr>
      <w:r w:rsidDel="00000000" w:rsidR="00000000" w:rsidRPr="00000000">
        <w:rPr/>
        <w:drawing>
          <wp:inline distB="0" distT="0" distL="0" distR="0">
            <wp:extent cx="5396230" cy="8106337"/>
            <wp:effectExtent b="0" l="0" r="0" t="0"/>
            <wp:docPr id="33" name="image8.png"/>
            <a:graphic>
              <a:graphicData uri="http://schemas.openxmlformats.org/drawingml/2006/picture">
                <pic:pic>
                  <pic:nvPicPr>
                    <pic:cNvPr id="0" name="image8.png"/>
                    <pic:cNvPicPr preferRelativeResize="0"/>
                  </pic:nvPicPr>
                  <pic:blipFill>
                    <a:blip r:embed="rId72"/>
                    <a:srcRect b="0" l="0" r="0" t="0"/>
                    <a:stretch>
                      <a:fillRect/>
                    </a:stretch>
                  </pic:blipFill>
                  <pic:spPr>
                    <a:xfrm>
                      <a:off x="0" y="0"/>
                      <a:ext cx="5396230" cy="8106337"/>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tabs>
          <w:tab w:val="left" w:leader="none" w:pos="2060"/>
        </w:tabs>
        <w:rPr/>
      </w:pPr>
      <w:r w:rsidDel="00000000" w:rsidR="00000000" w:rsidRPr="00000000">
        <w:rPr>
          <w:rtl w:val="0"/>
        </w:rPr>
      </w:r>
    </w:p>
    <w:p w:rsidR="00000000" w:rsidDel="00000000" w:rsidP="00000000" w:rsidRDefault="00000000" w:rsidRPr="00000000" w14:paraId="000005E5">
      <w:pPr>
        <w:tabs>
          <w:tab w:val="left" w:leader="none" w:pos="2060"/>
        </w:tabs>
        <w:rPr/>
      </w:pPr>
      <w:r w:rsidDel="00000000" w:rsidR="00000000" w:rsidRPr="00000000">
        <w:rPr/>
        <w:drawing>
          <wp:inline distB="0" distT="0" distL="0" distR="0">
            <wp:extent cx="5396230" cy="9040640"/>
            <wp:effectExtent b="0" l="0" r="0" t="0"/>
            <wp:docPr id="34" name="image9.png"/>
            <a:graphic>
              <a:graphicData uri="http://schemas.openxmlformats.org/drawingml/2006/picture">
                <pic:pic>
                  <pic:nvPicPr>
                    <pic:cNvPr id="0" name="image9.png"/>
                    <pic:cNvPicPr preferRelativeResize="0"/>
                  </pic:nvPicPr>
                  <pic:blipFill>
                    <a:blip r:embed="rId73"/>
                    <a:srcRect b="0" l="0" r="0" t="0"/>
                    <a:stretch>
                      <a:fillRect/>
                    </a:stretch>
                  </pic:blipFill>
                  <pic:spPr>
                    <a:xfrm>
                      <a:off x="0" y="0"/>
                      <a:ext cx="5396230" cy="9040640"/>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tabs>
          <w:tab w:val="left" w:leader="none" w:pos="2060"/>
        </w:tabs>
        <w:rPr/>
      </w:pPr>
      <w:r w:rsidDel="00000000" w:rsidR="00000000" w:rsidRPr="00000000">
        <w:rPr/>
        <w:drawing>
          <wp:inline distB="0" distT="0" distL="0" distR="0">
            <wp:extent cx="5396230" cy="7088684"/>
            <wp:effectExtent b="0" l="0" r="0" t="0"/>
            <wp:docPr id="35" name="image5.png"/>
            <a:graphic>
              <a:graphicData uri="http://schemas.openxmlformats.org/drawingml/2006/picture">
                <pic:pic>
                  <pic:nvPicPr>
                    <pic:cNvPr id="0" name="image5.png"/>
                    <pic:cNvPicPr preferRelativeResize="0"/>
                  </pic:nvPicPr>
                  <pic:blipFill>
                    <a:blip r:embed="rId74"/>
                    <a:srcRect b="0" l="0" r="0" t="0"/>
                    <a:stretch>
                      <a:fillRect/>
                    </a:stretch>
                  </pic:blipFill>
                  <pic:spPr>
                    <a:xfrm>
                      <a:off x="0" y="0"/>
                      <a:ext cx="5396230" cy="7088684"/>
                    </a:xfrm>
                    <a:prstGeom prst="rect"/>
                    <a:ln/>
                  </pic:spPr>
                </pic:pic>
              </a:graphicData>
            </a:graphic>
          </wp:inline>
        </w:drawing>
      </w:r>
      <w:r w:rsidDel="00000000" w:rsidR="00000000" w:rsidRPr="00000000">
        <w:rPr>
          <w:rtl w:val="0"/>
        </w:rPr>
      </w:r>
    </w:p>
    <w:p w:rsidR="00000000" w:rsidDel="00000000" w:rsidP="00000000" w:rsidRDefault="00000000" w:rsidRPr="00000000" w14:paraId="000005E7">
      <w:pPr>
        <w:tabs>
          <w:tab w:val="left" w:leader="none" w:pos="2060"/>
        </w:tabs>
        <w:rPr/>
      </w:pPr>
      <w:r w:rsidDel="00000000" w:rsidR="00000000" w:rsidRPr="00000000">
        <w:rPr>
          <w:rtl w:val="0"/>
        </w:rPr>
      </w:r>
    </w:p>
    <w:p w:rsidR="00000000" w:rsidDel="00000000" w:rsidP="00000000" w:rsidRDefault="00000000" w:rsidRPr="00000000" w14:paraId="000005E8">
      <w:pPr>
        <w:spacing w:after="0" w:line="240" w:lineRule="auto"/>
        <w:rPr>
          <w:rFonts w:ascii="Arial" w:cs="Arial" w:eastAsia="Arial" w:hAnsi="Arial"/>
          <w:sz w:val="20"/>
          <w:szCs w:val="20"/>
        </w:rPr>
      </w:pPr>
      <w:r w:rsidDel="00000000" w:rsidR="00000000" w:rsidRPr="00000000">
        <w:rPr>
          <w:rtl w:val="0"/>
        </w:rPr>
      </w:r>
    </w:p>
    <w:sectPr>
      <w:type w:val="nextPage"/>
      <w:pgSz w:h="16840" w:w="11900" w:orient="portrait"/>
      <w:pgMar w:bottom="1417" w:top="1417" w:left="1701" w:right="1701"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Georgia"/>
  <w:font w:name="Arial"/>
  <w:font w:name="Times New Roman"/>
  <w:font w:name="Courier New"/>
  <w:font w:name="Wingdings"/>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righ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36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righ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FD">
    <w:pPr>
      <w:widowControl w:val="0"/>
      <w:spacing w:after="0"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@satorre_raul</w:t>
    </w:r>
  </w:p>
  <w:p w:rsidR="00000000" w:rsidDel="00000000" w:rsidP="00000000" w:rsidRDefault="00000000" w:rsidRPr="00000000" w14:paraId="000005FE">
    <w:pPr>
      <w:widowControl w:val="0"/>
      <w:spacing w:after="0" w:line="240" w:lineRule="auto"/>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sz w:val="12"/>
        <w:szCs w:val="12"/>
        <w:rtl w:val="0"/>
      </w:rPr>
      <w:t xml:space="preserve">Copyright © 2024. Todos los derechos reservados. Queda terminantemente prohibido copiar, reproducir, difundir, publicar o modificar cualquier material de @satorre_raul</w: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 Sánchez Bañuelos (1996). La actividad física orientada a la salud. Biblioteca Nueva.</w:t>
      </w:r>
    </w:p>
  </w:footnote>
  <w:footnote w:id="1">
    <w:p w:rsidR="00000000" w:rsidDel="00000000" w:rsidP="00000000" w:rsidRDefault="00000000" w:rsidRPr="00000000" w14:paraId="00000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 García LM, Gutiérrez D (2017). Aprendiendo a enseñar deporte. Modelos de enseñanza comprensiva y educación deportiva. Inde.</w:t>
      </w:r>
    </w:p>
  </w:footnote>
  <w:footnote w:id="2">
    <w:p w:rsidR="00000000" w:rsidDel="00000000" w:rsidP="00000000" w:rsidRDefault="00000000" w:rsidRPr="00000000" w14:paraId="00000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 Padial P (2007). Fundamentos del entrenamiento deportivo. Universidad de Granada.</w:t>
      </w:r>
      <w:r w:rsidDel="00000000" w:rsidR="00000000" w:rsidRPr="00000000">
        <w:rPr>
          <w:rtl w:val="0"/>
        </w:rPr>
      </w:r>
    </w:p>
  </w:footnote>
  <w:footnote w:id="3">
    <w:p w:rsidR="00000000" w:rsidDel="00000000" w:rsidP="00000000" w:rsidRDefault="00000000" w:rsidRPr="00000000" w14:paraId="000005EC">
      <w:pPr>
        <w:spacing w:after="0" w:line="240" w:lineRule="auto"/>
        <w:rPr>
          <w:rFonts w:ascii="Arial" w:cs="Arial" w:eastAsia="Arial" w:hAnsi="Arial"/>
          <w:i w:val="1"/>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i w:val="1"/>
          <w:sz w:val="20"/>
          <w:szCs w:val="20"/>
          <w:rtl w:val="0"/>
        </w:rPr>
        <w:t xml:space="preserve"> Clemente Hernández, J. (2014). Unidad didáctica “Disfruta con el fútbol flag”. Federación de Fútbol Americano de la Región de Murcia (FEFARMU).</w:t>
      </w:r>
    </w:p>
    <w:p w:rsidR="00000000" w:rsidDel="00000000" w:rsidP="00000000" w:rsidRDefault="00000000" w:rsidRPr="00000000" w14:paraId="00000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footnote>
  <w:footnote w:id="4">
    <w:p w:rsidR="00000000" w:rsidDel="00000000" w:rsidP="00000000" w:rsidRDefault="00000000" w:rsidRPr="00000000" w14:paraId="000005EE">
      <w:pPr>
        <w:spacing w:after="0" w:line="240" w:lineRule="auto"/>
        <w:rPr>
          <w:rFonts w:ascii="Arial" w:cs="Arial" w:eastAsia="Arial" w:hAnsi="Arial"/>
          <w:i w:val="1"/>
          <w:sz w:val="20"/>
          <w:szCs w:val="20"/>
        </w:rPr>
      </w:pPr>
      <w:r w:rsidDel="00000000" w:rsidR="00000000" w:rsidRPr="00000000">
        <w:rPr>
          <w:rStyle w:val="FootnoteReference"/>
          <w:vertAlign w:val="superscript"/>
        </w:rPr>
        <w:footnoteRef/>
      </w:r>
      <w:r w:rsidDel="00000000" w:rsidR="00000000" w:rsidRPr="00000000">
        <w:rPr>
          <w:rFonts w:ascii="Arial" w:cs="Arial" w:eastAsia="Arial" w:hAnsi="Arial"/>
          <w:i w:val="1"/>
          <w:sz w:val="20"/>
          <w:szCs w:val="20"/>
          <w:rtl w:val="0"/>
        </w:rPr>
        <w:t xml:space="preserve"> Reglamento oficial de flag football de la comisión de fútbol americano de la comunidad Valenciana, disponible en su página web: </w:t>
      </w:r>
      <w:hyperlink r:id="rId1">
        <w:r w:rsidDel="00000000" w:rsidR="00000000" w:rsidRPr="00000000">
          <w:rPr>
            <w:rFonts w:ascii="Arial" w:cs="Arial" w:eastAsia="Arial" w:hAnsi="Arial"/>
            <w:i w:val="1"/>
            <w:color w:val="0000ff"/>
            <w:sz w:val="20"/>
            <w:szCs w:val="20"/>
            <w:u w:val="single"/>
            <w:rtl w:val="0"/>
          </w:rPr>
          <w:t xml:space="preserve">http://www.ffacv.es</w:t>
        </w:r>
      </w:hyperlink>
      <w:r w:rsidDel="00000000" w:rsidR="00000000" w:rsidRPr="00000000">
        <w:rPr>
          <w:rtl w:val="0"/>
        </w:rPr>
      </w:r>
    </w:p>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footnote>
  <w:footnote w:id="5">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 Cidoncha Falcón, V. y Díaz Rivero, E. (2011). Una variante del fútbol americano: el flag football. Revista digital: http://efdeportes.com.</w:t>
      </w:r>
    </w:p>
  </w:footnote>
  <w:footnote w:id="6">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Ardoy DN, Martínez R y Pérez I (2017). El enigma de las 3 efes: fortaleza, fidelidad y felicidad. REEFD nº 419.</w:t>
      </w:r>
      <w:r w:rsidDel="00000000" w:rsidR="00000000" w:rsidRPr="00000000">
        <w:rPr>
          <w:rtl w:val="0"/>
        </w:rPr>
      </w:r>
    </w:p>
  </w:footnote>
  <w:footnote w:id="7">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Blázquez D (2017). Cómo evaluar bien Educación Física. El enfoque de la evaluación formativa. Inde.</w:t>
      </w:r>
      <w:r w:rsidDel="00000000" w:rsidR="00000000" w:rsidRPr="00000000">
        <w:rPr>
          <w:rtl w:val="0"/>
        </w:rPr>
      </w:r>
    </w:p>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footnote>
  <w:footnote w:id="8">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 Siedentop D y col (2011). Complete guide to sport education. Human kinetics.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SA “SUPERBOWL”    @satorre_raul       </w:t>
    </w:r>
  </w:p>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43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4"/>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0"/>
      <w:numFmt w:val="bullet"/>
      <w:lvlText w:val="-"/>
      <w:lvlJc w:val="left"/>
      <w:pPr>
        <w:ind w:left="720" w:hanging="360"/>
      </w:pPr>
      <w:rPr>
        <w:rFonts w:ascii="Cambria" w:cs="Cambria" w:eastAsia="Cambria" w:hAnsi="Cambri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7"/>
      <w:numFmt w:val="bullet"/>
      <w:lvlText w:val="-"/>
      <w:lvlJc w:val="left"/>
      <w:pPr>
        <w:ind w:left="720" w:hanging="360"/>
      </w:pPr>
      <w:rPr>
        <w:rFonts w:ascii="Cambria" w:cs="Cambria" w:eastAsia="Cambria" w:hAnsi="Cambri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sz w:val="22"/>
        <w:szCs w:val="22"/>
        <w:lang w:val="es-E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rPr>
      <w:sz w:val="22"/>
      <w:szCs w:val="22"/>
    </w:rPr>
    <w:tblPr>
      <w:tblStyleRowBandSize w:val="1"/>
      <w:tblStyleColBandSize w:val="1"/>
      <w:tblCellMar>
        <w:top w:w="0.0" w:type="dxa"/>
        <w:left w:w="108.0" w:type="dxa"/>
        <w:bottom w:w="0.0" w:type="dxa"/>
        <w:right w:w="108.0" w:type="dxa"/>
      </w:tblCellMar>
    </w:tblPr>
  </w:style>
  <w:style w:type="table" w:styleId="Table2">
    <w:basedOn w:val="TableNormal"/>
    <w:rPr>
      <w:sz w:val="22"/>
      <w:szCs w:val="22"/>
    </w:rPr>
    <w:tblPr>
      <w:tblStyleRowBandSize w:val="1"/>
      <w:tblStyleColBandSize w:val="1"/>
      <w:tblCellMar>
        <w:top w:w="0.0" w:type="dxa"/>
        <w:left w:w="108.0" w:type="dxa"/>
        <w:bottom w:w="0.0" w:type="dxa"/>
        <w:right w:w="108.0" w:type="dxa"/>
      </w:tblCellMar>
    </w:tblPr>
  </w:style>
  <w:style w:type="table" w:styleId="Table3">
    <w:basedOn w:val="TableNormal"/>
    <w:rPr>
      <w:sz w:val="22"/>
      <w:szCs w:val="22"/>
    </w:rPr>
    <w:tblPr>
      <w:tblStyleRowBandSize w:val="1"/>
      <w:tblStyleColBandSize w:val="1"/>
      <w:tblCellMar>
        <w:top w:w="0.0" w:type="dxa"/>
        <w:left w:w="108.0" w:type="dxa"/>
        <w:bottom w:w="0.0" w:type="dxa"/>
        <w:right w:w="108.0" w:type="dxa"/>
      </w:tblCellMar>
    </w:tblPr>
  </w:style>
  <w:style w:type="table" w:styleId="Table4">
    <w:basedOn w:val="TableNormal"/>
    <w:rPr>
      <w:sz w:val="22"/>
      <w:szCs w:val="22"/>
    </w:rPr>
    <w:tblPr>
      <w:tblStyleRowBandSize w:val="1"/>
      <w:tblStyleColBandSize w:val="1"/>
      <w:tblCellMar>
        <w:top w:w="0.0" w:type="dxa"/>
        <w:left w:w="108.0" w:type="dxa"/>
        <w:bottom w:w="0.0" w:type="dxa"/>
        <w:right w:w="108.0" w:type="dxa"/>
      </w:tblCellMar>
    </w:tblPr>
  </w:style>
  <w:style w:type="table" w:styleId="Table5">
    <w:basedOn w:val="TableNormal"/>
    <w:rPr>
      <w:sz w:val="22"/>
      <w:szCs w:val="22"/>
    </w:rPr>
    <w:tblPr>
      <w:tblStyleRowBandSize w:val="1"/>
      <w:tblStyleColBandSize w:val="1"/>
      <w:tblCellMar>
        <w:top w:w="0.0" w:type="dxa"/>
        <w:left w:w="108.0" w:type="dxa"/>
        <w:bottom w:w="0.0" w:type="dxa"/>
        <w:right w:w="108.0" w:type="dxa"/>
      </w:tblCellMar>
    </w:tblPr>
  </w:style>
  <w:style w:type="table" w:styleId="Table6">
    <w:basedOn w:val="TableNormal"/>
    <w:rPr>
      <w:sz w:val="22"/>
      <w:szCs w:val="22"/>
    </w:rPr>
    <w:tblPr>
      <w:tblStyleRowBandSize w:val="1"/>
      <w:tblStyleColBandSize w:val="1"/>
      <w:tblCellMar>
        <w:top w:w="0.0" w:type="dxa"/>
        <w:left w:w="108.0" w:type="dxa"/>
        <w:bottom w:w="0.0" w:type="dxa"/>
        <w:right w:w="108.0" w:type="dxa"/>
      </w:tblCellMar>
    </w:tblPr>
  </w:style>
  <w:style w:type="table" w:styleId="Table7">
    <w:basedOn w:val="TableNormal"/>
    <w:rPr>
      <w:sz w:val="22"/>
      <w:szCs w:val="22"/>
    </w:rPr>
    <w:tblPr>
      <w:tblStyleRowBandSize w:val="1"/>
      <w:tblStyleColBandSize w:val="1"/>
      <w:tblCellMar>
        <w:top w:w="0.0" w:type="dxa"/>
        <w:left w:w="108.0" w:type="dxa"/>
        <w:bottom w:w="0.0" w:type="dxa"/>
        <w:right w:w="108.0" w:type="dxa"/>
      </w:tblCellMar>
    </w:tblPr>
  </w:style>
  <w:style w:type="table" w:styleId="Table8">
    <w:basedOn w:val="TableNormal"/>
    <w:rPr>
      <w:sz w:val="22"/>
      <w:szCs w:val="22"/>
    </w:rPr>
    <w:tblPr>
      <w:tblStyleRowBandSize w:val="1"/>
      <w:tblStyleColBandSize w:val="1"/>
      <w:tblCellMar>
        <w:top w:w="0.0" w:type="dxa"/>
        <w:left w:w="108.0" w:type="dxa"/>
        <w:bottom w:w="0.0" w:type="dxa"/>
        <w:right w:w="108.0" w:type="dxa"/>
      </w:tblCellMar>
    </w:tblPr>
  </w:style>
  <w:style w:type="table" w:styleId="Table9">
    <w:basedOn w:val="TableNormal"/>
    <w:rPr>
      <w:sz w:val="22"/>
      <w:szCs w:val="22"/>
    </w:rPr>
    <w:tblPr>
      <w:tblStyleRowBandSize w:val="1"/>
      <w:tblStyleColBandSize w:val="1"/>
      <w:tblCellMar>
        <w:top w:w="0.0" w:type="dxa"/>
        <w:left w:w="108.0" w:type="dxa"/>
        <w:bottom w:w="0.0" w:type="dxa"/>
        <w:right w:w="108.0" w:type="dxa"/>
      </w:tblCellMar>
    </w:tblPr>
  </w:style>
  <w:style w:type="table" w:styleId="Table10">
    <w:basedOn w:val="TableNormal"/>
    <w:rPr>
      <w:sz w:val="22"/>
      <w:szCs w:val="22"/>
    </w:rPr>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rPr>
      <w:sz w:val="22"/>
      <w:szCs w:val="22"/>
    </w:rPr>
    <w:tblPr>
      <w:tblStyleRowBandSize w:val="1"/>
      <w:tblStyleColBandSize w:val="1"/>
      <w:tblCellMar>
        <w:top w:w="0.0" w:type="dxa"/>
        <w:left w:w="108.0" w:type="dxa"/>
        <w:bottom w:w="0.0" w:type="dxa"/>
        <w:right w:w="108.0" w:type="dxa"/>
      </w:tblCellMar>
    </w:tblPr>
  </w:style>
  <w:style w:type="table" w:styleId="Table13">
    <w:basedOn w:val="TableNormal"/>
    <w:rPr>
      <w:sz w:val="22"/>
      <w:szCs w:val="22"/>
    </w:rPr>
    <w:tblPr>
      <w:tblStyleRowBandSize w:val="1"/>
      <w:tblStyleColBandSize w:val="1"/>
      <w:tblCellMar>
        <w:top w:w="0.0" w:type="dxa"/>
        <w:left w:w="108.0" w:type="dxa"/>
        <w:bottom w:w="0.0" w:type="dxa"/>
        <w:right w:w="108.0" w:type="dxa"/>
      </w:tblCellMar>
    </w:tblPr>
  </w:style>
  <w:style w:type="table" w:styleId="Table14">
    <w:basedOn w:val="TableNormal"/>
    <w:rPr>
      <w:sz w:val="22"/>
      <w:szCs w:val="22"/>
    </w:rPr>
    <w:tblPr>
      <w:tblStyleRowBandSize w:val="1"/>
      <w:tblStyleColBandSize w:val="1"/>
      <w:tblCellMar>
        <w:top w:w="0.0" w:type="dxa"/>
        <w:left w:w="108.0" w:type="dxa"/>
        <w:bottom w:w="0.0" w:type="dxa"/>
        <w:right w:w="108.0" w:type="dxa"/>
      </w:tblCellMar>
    </w:tblPr>
  </w:style>
  <w:style w:type="table" w:styleId="Table15">
    <w:basedOn w:val="TableNormal"/>
    <w:rPr>
      <w:sz w:val="22"/>
      <w:szCs w:val="22"/>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42" Type="http://schemas.openxmlformats.org/officeDocument/2006/relationships/image" Target="media/image36.png"/><Relationship Id="rId41" Type="http://schemas.openxmlformats.org/officeDocument/2006/relationships/image" Target="media/image18.png"/><Relationship Id="rId44" Type="http://schemas.openxmlformats.org/officeDocument/2006/relationships/image" Target="media/image26.png"/><Relationship Id="rId43" Type="http://schemas.openxmlformats.org/officeDocument/2006/relationships/image" Target="media/image3.png"/><Relationship Id="rId46" Type="http://schemas.openxmlformats.org/officeDocument/2006/relationships/image" Target="media/image33.png"/><Relationship Id="rId45"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6.png"/><Relationship Id="rId48" Type="http://schemas.openxmlformats.org/officeDocument/2006/relationships/image" Target="media/image23.png"/><Relationship Id="rId47" Type="http://schemas.openxmlformats.org/officeDocument/2006/relationships/image" Target="media/image20.png"/><Relationship Id="rId49" Type="http://schemas.openxmlformats.org/officeDocument/2006/relationships/image" Target="media/image24.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30.png"/><Relationship Id="rId73" Type="http://schemas.openxmlformats.org/officeDocument/2006/relationships/image" Target="media/image9.png"/><Relationship Id="rId72" Type="http://schemas.openxmlformats.org/officeDocument/2006/relationships/image" Target="media/image8.png"/><Relationship Id="rId31" Type="http://schemas.openxmlformats.org/officeDocument/2006/relationships/image" Target="media/image19.png"/><Relationship Id="rId30" Type="http://schemas.openxmlformats.org/officeDocument/2006/relationships/image" Target="media/image7.png"/><Relationship Id="rId74" Type="http://schemas.openxmlformats.org/officeDocument/2006/relationships/image" Target="media/image5.png"/><Relationship Id="rId33" Type="http://schemas.openxmlformats.org/officeDocument/2006/relationships/image" Target="media/image14.png"/><Relationship Id="rId32" Type="http://schemas.openxmlformats.org/officeDocument/2006/relationships/image" Target="media/image29.png"/><Relationship Id="rId35" Type="http://schemas.openxmlformats.org/officeDocument/2006/relationships/image" Target="media/image32.png"/><Relationship Id="rId34" Type="http://schemas.openxmlformats.org/officeDocument/2006/relationships/image" Target="media/image21.png"/><Relationship Id="rId71" Type="http://schemas.openxmlformats.org/officeDocument/2006/relationships/image" Target="media/image49.png"/><Relationship Id="rId70" Type="http://schemas.openxmlformats.org/officeDocument/2006/relationships/image" Target="media/image52.png"/><Relationship Id="rId37" Type="http://schemas.openxmlformats.org/officeDocument/2006/relationships/image" Target="media/image38.png"/><Relationship Id="rId36" Type="http://schemas.openxmlformats.org/officeDocument/2006/relationships/image" Target="media/image35.png"/><Relationship Id="rId39" Type="http://schemas.openxmlformats.org/officeDocument/2006/relationships/image" Target="media/image13.png"/><Relationship Id="rId38" Type="http://schemas.openxmlformats.org/officeDocument/2006/relationships/image" Target="media/image37.png"/><Relationship Id="rId62" Type="http://schemas.openxmlformats.org/officeDocument/2006/relationships/image" Target="media/image60.png"/><Relationship Id="rId61" Type="http://schemas.openxmlformats.org/officeDocument/2006/relationships/image" Target="media/image48.png"/><Relationship Id="rId20" Type="http://schemas.openxmlformats.org/officeDocument/2006/relationships/header" Target="header1.xml"/><Relationship Id="rId64" Type="http://schemas.openxmlformats.org/officeDocument/2006/relationships/image" Target="media/image47.png"/><Relationship Id="rId63" Type="http://schemas.openxmlformats.org/officeDocument/2006/relationships/image" Target="media/image58.png"/><Relationship Id="rId22" Type="http://schemas.openxmlformats.org/officeDocument/2006/relationships/header" Target="header2.xml"/><Relationship Id="rId66" Type="http://schemas.openxmlformats.org/officeDocument/2006/relationships/image" Target="media/image61.png"/><Relationship Id="rId21" Type="http://schemas.openxmlformats.org/officeDocument/2006/relationships/header" Target="header3.xml"/><Relationship Id="rId65" Type="http://schemas.openxmlformats.org/officeDocument/2006/relationships/image" Target="media/image39.png"/><Relationship Id="rId24" Type="http://schemas.openxmlformats.org/officeDocument/2006/relationships/footer" Target="footer2.xml"/><Relationship Id="rId68" Type="http://schemas.openxmlformats.org/officeDocument/2006/relationships/image" Target="media/image44.png"/><Relationship Id="rId23" Type="http://schemas.openxmlformats.org/officeDocument/2006/relationships/footer" Target="footer3.xml"/><Relationship Id="rId67" Type="http://schemas.openxmlformats.org/officeDocument/2006/relationships/image" Target="media/image59.png"/><Relationship Id="rId60" Type="http://schemas.openxmlformats.org/officeDocument/2006/relationships/image" Target="media/image25.png"/><Relationship Id="rId26" Type="http://schemas.openxmlformats.org/officeDocument/2006/relationships/image" Target="media/image27.png"/><Relationship Id="rId25" Type="http://schemas.openxmlformats.org/officeDocument/2006/relationships/footer" Target="footer1.xml"/><Relationship Id="rId69" Type="http://schemas.openxmlformats.org/officeDocument/2006/relationships/image" Target="media/image41.png"/><Relationship Id="rId28" Type="http://schemas.openxmlformats.org/officeDocument/2006/relationships/image" Target="media/image34.png"/><Relationship Id="rId27" Type="http://schemas.openxmlformats.org/officeDocument/2006/relationships/image" Target="media/image55.png"/><Relationship Id="rId29" Type="http://schemas.openxmlformats.org/officeDocument/2006/relationships/image" Target="media/image6.png"/><Relationship Id="rId51" Type="http://schemas.openxmlformats.org/officeDocument/2006/relationships/image" Target="media/image57.png"/><Relationship Id="rId50" Type="http://schemas.openxmlformats.org/officeDocument/2006/relationships/image" Target="media/image54.png"/><Relationship Id="rId53" Type="http://schemas.openxmlformats.org/officeDocument/2006/relationships/image" Target="media/image50.png"/><Relationship Id="rId52" Type="http://schemas.openxmlformats.org/officeDocument/2006/relationships/image" Target="media/image56.png"/><Relationship Id="rId11" Type="http://schemas.openxmlformats.org/officeDocument/2006/relationships/hyperlink" Target="https://www.youtube.com/watch?v=ezlFyGXY9i0" TargetMode="External"/><Relationship Id="rId55" Type="http://schemas.openxmlformats.org/officeDocument/2006/relationships/image" Target="media/image46.png"/><Relationship Id="rId10" Type="http://schemas.openxmlformats.org/officeDocument/2006/relationships/image" Target="media/image40.png"/><Relationship Id="rId54" Type="http://schemas.openxmlformats.org/officeDocument/2006/relationships/image" Target="media/image53.png"/><Relationship Id="rId13" Type="http://schemas.openxmlformats.org/officeDocument/2006/relationships/image" Target="media/image12.png"/><Relationship Id="rId57" Type="http://schemas.openxmlformats.org/officeDocument/2006/relationships/image" Target="media/image51.png"/><Relationship Id="rId12" Type="http://schemas.openxmlformats.org/officeDocument/2006/relationships/hyperlink" Target="https://www.youtube.com/watch?v=Zp42t7FUJqA" TargetMode="External"/><Relationship Id="rId56" Type="http://schemas.openxmlformats.org/officeDocument/2006/relationships/image" Target="media/image4.png"/><Relationship Id="rId15" Type="http://schemas.openxmlformats.org/officeDocument/2006/relationships/image" Target="media/image11.png"/><Relationship Id="rId59" Type="http://schemas.openxmlformats.org/officeDocument/2006/relationships/image" Target="media/image42.png"/><Relationship Id="rId14" Type="http://schemas.openxmlformats.org/officeDocument/2006/relationships/image" Target="media/image1.png"/><Relationship Id="rId58" Type="http://schemas.openxmlformats.org/officeDocument/2006/relationships/image" Target="media/image45.png"/><Relationship Id="rId17" Type="http://schemas.openxmlformats.org/officeDocument/2006/relationships/image" Target="media/image31.png"/><Relationship Id="rId16" Type="http://schemas.openxmlformats.org/officeDocument/2006/relationships/image" Target="media/image43.png"/><Relationship Id="rId19" Type="http://schemas.openxmlformats.org/officeDocument/2006/relationships/image" Target="media/image28.png"/><Relationship Id="rId1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footnotes.xml.rels><?xml version="1.0" encoding="UTF-8" standalone="yes"?><Relationships xmlns="http://schemas.openxmlformats.org/package/2006/relationships"><Relationship Id="rId1" Type="http://schemas.openxmlformats.org/officeDocument/2006/relationships/hyperlink" Target="http://www.ffacv.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E3x8bWjMmNk6uw9S4Ux11BmYHg==">CgMxLjAyCGguZ2pkZ3hzOAByITFLQkZRbkhLR2l6VExzRlh0Q05fQzlJQ1FVZXhoRXZ3dg==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